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CA0" w:rsidRPr="00CA4AB3" w:rsidRDefault="00C02CA0" w:rsidP="00C02CA0">
      <w:pPr>
        <w:pStyle w:val="Heading1"/>
        <w:rPr>
          <w:rFonts w:asciiTheme="minorHAnsi" w:hAnsiTheme="minorHAnsi" w:cstheme="minorHAnsi"/>
          <w:i w:val="0"/>
        </w:rPr>
      </w:pPr>
      <w:r w:rsidRPr="00CA4AB3">
        <w:rPr>
          <w:rFonts w:asciiTheme="minorHAnsi" w:hAnsiTheme="minorHAnsi" w:cstheme="minorHAnsi"/>
          <w:i w:val="0"/>
        </w:rPr>
        <w:t>Lake Harding Leaseholders Association, Inc.</w:t>
      </w:r>
    </w:p>
    <w:p w:rsidR="00C02CA0" w:rsidRDefault="00C02CA0" w:rsidP="00C02CA0">
      <w:pPr>
        <w:pStyle w:val="Heading1"/>
        <w:rPr>
          <w:rFonts w:asciiTheme="minorHAnsi" w:hAnsiTheme="minorHAnsi" w:cstheme="minorHAnsi"/>
          <w:i w:val="0"/>
        </w:rPr>
      </w:pPr>
      <w:r w:rsidRPr="00CA4AB3">
        <w:rPr>
          <w:rFonts w:asciiTheme="minorHAnsi" w:hAnsiTheme="minorHAnsi" w:cstheme="minorHAnsi"/>
          <w:i w:val="0"/>
        </w:rPr>
        <w:t>Meeting Minutes</w:t>
      </w:r>
    </w:p>
    <w:p w:rsidR="00C02CA0" w:rsidRDefault="00705C9E" w:rsidP="00C02CA0">
      <w:pPr>
        <w:ind w:left="0"/>
        <w:jc w:val="center"/>
        <w:rPr>
          <w:b/>
          <w:sz w:val="32"/>
          <w:szCs w:val="32"/>
        </w:rPr>
      </w:pPr>
      <w:r>
        <w:rPr>
          <w:b/>
          <w:sz w:val="32"/>
          <w:szCs w:val="32"/>
        </w:rPr>
        <w:t>October 14</w:t>
      </w:r>
      <w:r w:rsidR="00BB38C3">
        <w:rPr>
          <w:b/>
          <w:sz w:val="32"/>
          <w:szCs w:val="32"/>
        </w:rPr>
        <w:t>, 20</w:t>
      </w:r>
      <w:r w:rsidR="000379A1">
        <w:rPr>
          <w:b/>
          <w:sz w:val="32"/>
          <w:szCs w:val="32"/>
        </w:rPr>
        <w:t>20</w:t>
      </w:r>
    </w:p>
    <w:p w:rsidR="00C02CA0" w:rsidRPr="004B5C09" w:rsidRDefault="00C02CA0" w:rsidP="00C02CA0">
      <w:pPr>
        <w:pStyle w:val="ListParagraph"/>
      </w:pPr>
      <w:r w:rsidRPr="00616B41">
        <w:t>Call</w:t>
      </w:r>
      <w:r w:rsidRPr="004B5C09">
        <w:t xml:space="preserve"> to order</w:t>
      </w:r>
    </w:p>
    <w:p w:rsidR="00C02CA0" w:rsidRPr="00AE361F" w:rsidRDefault="00EB5BA3" w:rsidP="00C02CA0">
      <w:pPr>
        <w:jc w:val="both"/>
      </w:pPr>
      <w:sdt>
        <w:sdtPr>
          <w:alias w:val="Name"/>
          <w:tag w:val="Name"/>
          <w:id w:val="811033081"/>
          <w:placeholder>
            <w:docPart w:val="20864A229FE343279E5F351B67207C86"/>
          </w:placeholder>
          <w:dataBinding w:prefixMappings="xmlns:ns0='http://purl.org/dc/elements/1.1/' xmlns:ns1='http://schemas.openxmlformats.org/package/2006/metadata/core-properties' " w:xpath="/ns1:coreProperties[1]/ns0:description[1]" w:storeItemID="{6C3C8BC8-F283-45AE-878A-BAB7291924A1}"/>
          <w:text/>
        </w:sdtPr>
        <w:sdtEndPr/>
        <w:sdtContent>
          <w:r w:rsidR="00C02CA0">
            <w:t xml:space="preserve">President </w:t>
          </w:r>
          <w:r w:rsidR="00A962BC">
            <w:t>Tom Schroeder</w:t>
          </w:r>
        </w:sdtContent>
      </w:sdt>
      <w:r w:rsidR="00C02CA0">
        <w:t xml:space="preserve"> </w:t>
      </w:r>
      <w:r w:rsidR="00C02CA0" w:rsidRPr="00AE361F">
        <w:t>called t</w:t>
      </w:r>
      <w:r w:rsidR="00BB38C3">
        <w:t xml:space="preserve">he meeting </w:t>
      </w:r>
      <w:r w:rsidR="00A962BC">
        <w:t xml:space="preserve">of Leaseholders Association Board of Directors </w:t>
      </w:r>
      <w:r w:rsidR="00BB38C3">
        <w:t>t</w:t>
      </w:r>
      <w:r w:rsidR="00C02CA0" w:rsidRPr="00AE361F">
        <w:t xml:space="preserve">o order at </w:t>
      </w:r>
      <w:sdt>
        <w:sdtPr>
          <w:id w:val="811033121"/>
          <w:placeholder>
            <w:docPart w:val="CD6B798AEE7F4AEAB0C9FDFF46E839A7"/>
          </w:placeholder>
        </w:sdtPr>
        <w:sdtEndPr/>
        <w:sdtContent>
          <w:r w:rsidR="00705C9E">
            <w:t>5:45</w:t>
          </w:r>
          <w:r w:rsidR="00C02CA0">
            <w:t xml:space="preserve"> p.m.</w:t>
          </w:r>
        </w:sdtContent>
      </w:sdt>
      <w:r w:rsidR="00C02CA0" w:rsidRPr="00AE361F">
        <w:t xml:space="preserve"> on </w:t>
      </w:r>
      <w:r w:rsidR="00705C9E">
        <w:t>October 14</w:t>
      </w:r>
      <w:r w:rsidR="000379A1">
        <w:t>, 2020</w:t>
      </w:r>
      <w:r w:rsidR="007F17C0">
        <w:t>, a</w:t>
      </w:r>
      <w:r w:rsidR="00C02CA0">
        <w:t>t Freeman and Associates</w:t>
      </w:r>
      <w:r w:rsidR="00BB38C3">
        <w:t xml:space="preserve"> in Columbus, GA</w:t>
      </w:r>
      <w:r w:rsidR="00C02CA0" w:rsidRPr="00AE361F">
        <w:t>.</w:t>
      </w:r>
    </w:p>
    <w:p w:rsidR="00C02CA0" w:rsidRPr="004B5C09" w:rsidRDefault="00C02CA0" w:rsidP="00C02CA0">
      <w:pPr>
        <w:pStyle w:val="ListParagraph"/>
      </w:pPr>
      <w:r w:rsidRPr="004B5C09">
        <w:t xml:space="preserve">Roll </w:t>
      </w:r>
      <w:r>
        <w:t>c</w:t>
      </w:r>
      <w:r w:rsidRPr="004B5C09">
        <w:t>all</w:t>
      </w:r>
    </w:p>
    <w:p w:rsidR="00C02CA0" w:rsidRDefault="00C02CA0" w:rsidP="00C02CA0">
      <w:pPr>
        <w:jc w:val="both"/>
      </w:pPr>
      <w:r>
        <w:t xml:space="preserve">The following persons were present: </w:t>
      </w:r>
      <w:r w:rsidR="00A962BC" w:rsidRPr="00A962BC">
        <w:t>President Tom Schroeder</w:t>
      </w:r>
      <w:r>
        <w:t>; Treasurer Richard Young; Secretar</w:t>
      </w:r>
      <w:r w:rsidR="000379A1">
        <w:t xml:space="preserve">y Brette Johnson; Board Members </w:t>
      </w:r>
      <w:r>
        <w:t xml:space="preserve">David Hawkins, </w:t>
      </w:r>
      <w:r w:rsidR="00A962BC">
        <w:t xml:space="preserve">Jay </w:t>
      </w:r>
      <w:r w:rsidR="00314B10">
        <w:t>Clark</w:t>
      </w:r>
      <w:r w:rsidR="003C7FBB">
        <w:t>,</w:t>
      </w:r>
      <w:r w:rsidR="00A962BC">
        <w:t xml:space="preserve"> Greg Gantt, Scott Peebles</w:t>
      </w:r>
      <w:r w:rsidR="00705C9E">
        <w:t>, Pam Thomas</w:t>
      </w:r>
      <w:r w:rsidR="003C7FBB">
        <w:t xml:space="preserve"> </w:t>
      </w:r>
      <w:r w:rsidR="00927046">
        <w:t xml:space="preserve">and </w:t>
      </w:r>
      <w:r w:rsidR="00BB38C3">
        <w:t>Bill Wadsworth</w:t>
      </w:r>
      <w:r>
        <w:t>.</w:t>
      </w:r>
      <w:r w:rsidR="00BB38C3">
        <w:t xml:space="preserve">  </w:t>
      </w:r>
      <w:r>
        <w:t xml:space="preserve">  </w:t>
      </w:r>
    </w:p>
    <w:p w:rsidR="00C02CA0" w:rsidRPr="004B5C09" w:rsidRDefault="00C02CA0" w:rsidP="00A53EB5">
      <w:pPr>
        <w:pStyle w:val="ListParagraph"/>
        <w:ind w:left="374" w:hanging="374"/>
      </w:pPr>
      <w:r w:rsidRPr="004B5C09">
        <w:t xml:space="preserve">Approval of minutes from last </w:t>
      </w:r>
      <w:r>
        <w:t xml:space="preserve">quarterly </w:t>
      </w:r>
      <w:r w:rsidRPr="004B5C09">
        <w:t>meeting</w:t>
      </w:r>
    </w:p>
    <w:p w:rsidR="00C02CA0" w:rsidRDefault="00CC417E" w:rsidP="00A53EB5">
      <w:pPr>
        <w:ind w:left="180"/>
        <w:jc w:val="both"/>
      </w:pPr>
      <w:r>
        <w:t>M</w:t>
      </w:r>
      <w:r w:rsidR="00C02CA0">
        <w:t xml:space="preserve">inutes from the </w:t>
      </w:r>
      <w:r>
        <w:t xml:space="preserve">previous </w:t>
      </w:r>
      <w:r w:rsidR="00C02CA0">
        <w:t>meeting</w:t>
      </w:r>
      <w:r>
        <w:t xml:space="preserve"> were presented</w:t>
      </w:r>
      <w:r w:rsidR="00BB38C3">
        <w:t>.</w:t>
      </w:r>
      <w:r w:rsidR="0005035D">
        <w:t xml:space="preserve">  </w:t>
      </w:r>
      <w:r w:rsidR="00705C9E">
        <w:t>Bill Wadsworth</w:t>
      </w:r>
      <w:r w:rsidR="00F93861">
        <w:t xml:space="preserve"> </w:t>
      </w:r>
      <w:r w:rsidR="00BB38C3">
        <w:t>moved to approve the minutes</w:t>
      </w:r>
      <w:r w:rsidR="00C02CA0">
        <w:t xml:space="preserve">; </w:t>
      </w:r>
      <w:r w:rsidR="00705C9E">
        <w:t>Richard Young</w:t>
      </w:r>
      <w:r w:rsidR="00C02CA0">
        <w:t xml:space="preserve"> seconded the motion.  Motion carried.</w:t>
      </w:r>
    </w:p>
    <w:p w:rsidR="00E616AE" w:rsidRPr="004B5C09" w:rsidRDefault="00E616AE" w:rsidP="00E616AE">
      <w:pPr>
        <w:pStyle w:val="ListParagraph"/>
        <w:ind w:left="374" w:hanging="374"/>
      </w:pPr>
      <w:r w:rsidRPr="004B5C09">
        <w:t xml:space="preserve">Approval of </w:t>
      </w:r>
      <w:r>
        <w:t>Treasurer’s Report</w:t>
      </w:r>
    </w:p>
    <w:p w:rsidR="00E616AE" w:rsidRDefault="00EB5BA3" w:rsidP="00E616AE">
      <w:pPr>
        <w:ind w:left="180"/>
        <w:jc w:val="both"/>
      </w:pPr>
      <w:sdt>
        <w:sdtPr>
          <w:alias w:val="Name"/>
          <w:tag w:val="Name"/>
          <w:id w:val="-1237401682"/>
          <w:placeholder>
            <w:docPart w:val="977B63768FE74258A5C0F53049AB4A37"/>
          </w:placeholder>
          <w:dataBinding w:prefixMappings="xmlns:ns0='http://schemas.microsoft.com/office/2006/coverPageProps' " w:xpath="/ns0:CoverPageProperties[1]/ns0:CompanyEmail[1]" w:storeItemID="{55AF091B-3C7A-41E3-B477-F2FDAA23CFDA}"/>
          <w:text/>
        </w:sdtPr>
        <w:sdtEndPr/>
        <w:sdtContent>
          <w:r w:rsidR="00E616AE">
            <w:t>Richard Young</w:t>
          </w:r>
        </w:sdtContent>
      </w:sdt>
      <w:r w:rsidR="00E616AE">
        <w:t xml:space="preserve"> presented the current financial statement.</w:t>
      </w:r>
      <w:r w:rsidR="00ED2E3C">
        <w:t xml:space="preserve">  We have </w:t>
      </w:r>
      <w:r w:rsidR="00705C9E">
        <w:t xml:space="preserve">93 new member and 499 renewal memberships dues paid year to date.  We have lost 48 members.  New boat flags have been purchased and are now for sale for $20.  The picture on the new flags was changed from a </w:t>
      </w:r>
      <w:r>
        <w:t>sailboat</w:t>
      </w:r>
      <w:r w:rsidR="00705C9E">
        <w:t xml:space="preserve"> to a pontoon boat.  Since the last report, the Association </w:t>
      </w:r>
      <w:r>
        <w:t>donated</w:t>
      </w:r>
      <w:r w:rsidR="00705C9E">
        <w:t xml:space="preserve"> $3,000 to Wake for Warriors; these are funds that are normally spent for the Fall barbecues, but we are unable to have those due to the pandemic.  After review of the report, Greg Gantt </w:t>
      </w:r>
      <w:r w:rsidR="00ED2E3C">
        <w:t xml:space="preserve">moved to approve the financials as presented; </w:t>
      </w:r>
      <w:r w:rsidR="00705C9E">
        <w:t>David Hawkins</w:t>
      </w:r>
      <w:r w:rsidR="00ED2E3C">
        <w:t xml:space="preserve"> seconded the motion.  Motion carried.</w:t>
      </w:r>
    </w:p>
    <w:p w:rsidR="00CC417E" w:rsidRDefault="00CC417E" w:rsidP="00CC417E">
      <w:pPr>
        <w:pStyle w:val="ListParagraph"/>
      </w:pPr>
      <w:r>
        <w:t>Old Business</w:t>
      </w:r>
    </w:p>
    <w:p w:rsidR="00CC417E" w:rsidRDefault="00705C9E" w:rsidP="00F93861">
      <w:pPr>
        <w:ind w:firstLine="173"/>
        <w:jc w:val="both"/>
        <w:rPr>
          <w:b/>
        </w:rPr>
      </w:pPr>
      <w:r>
        <w:rPr>
          <w:b/>
        </w:rPr>
        <w:t>Neighborhood Watch Signs</w:t>
      </w:r>
    </w:p>
    <w:p w:rsidR="00CC417E" w:rsidRDefault="00705C9E" w:rsidP="00CC417E">
      <w:pPr>
        <w:ind w:left="360"/>
        <w:jc w:val="both"/>
      </w:pPr>
      <w:r>
        <w:t xml:space="preserve">Richard Young has put out eight (8) of the signs on the Alabama side; Bill Wadsworth has some </w:t>
      </w:r>
      <w:r w:rsidR="00EB5BA3">
        <w:t>additional</w:t>
      </w:r>
      <w:r>
        <w:t xml:space="preserve"> signs that he will be placing on the Alabama side.  David Hawkins and Greg Gantt put our nine (9) signs on the Georgia side and feel that the area is well covered.  </w:t>
      </w:r>
      <w:r w:rsidR="00295015">
        <w:t>Tom Schroeder will include in an email to the membership a question of whether or not additional signs are wanted.  If so, David Hawkins recommends that we order the next larger size</w:t>
      </w:r>
      <w:r w:rsidR="00CC417E">
        <w:t xml:space="preserve">.        </w:t>
      </w:r>
    </w:p>
    <w:p w:rsidR="00CC417E" w:rsidRDefault="00CC417E" w:rsidP="00F93861">
      <w:pPr>
        <w:ind w:left="360"/>
        <w:jc w:val="both"/>
        <w:rPr>
          <w:b/>
        </w:rPr>
      </w:pPr>
      <w:r>
        <w:rPr>
          <w:b/>
        </w:rPr>
        <w:lastRenderedPageBreak/>
        <w:t>Street Captains Report</w:t>
      </w:r>
    </w:p>
    <w:p w:rsidR="00F93861" w:rsidRDefault="00F93861" w:rsidP="00F93861">
      <w:pPr>
        <w:ind w:left="353"/>
        <w:jc w:val="both"/>
      </w:pPr>
      <w:r>
        <w:t xml:space="preserve">Greg Gantt </w:t>
      </w:r>
      <w:r w:rsidR="00295015">
        <w:t xml:space="preserve">has </w:t>
      </w:r>
      <w:r w:rsidR="00EB5BA3">
        <w:t>had</w:t>
      </w:r>
      <w:r w:rsidR="00295015">
        <w:t xml:space="preserve"> two </w:t>
      </w:r>
      <w:r w:rsidR="00EB5BA3">
        <w:t>new</w:t>
      </w:r>
      <w:r w:rsidR="00295015">
        <w:t xml:space="preserve"> volunteers to serve as street captains and he will pass along the responsibilities to those individuals.  Bill Wadsworth and Richard Young shared with the board the types of communication they are sharing and receiving through their Street Captains</w:t>
      </w:r>
      <w:r w:rsidR="00EB5BA3">
        <w:t>.  They a</w:t>
      </w:r>
      <w:r w:rsidR="00295015">
        <w:t>re pleased with the effectiveness of th</w:t>
      </w:r>
      <w:r w:rsidR="00EB5BA3">
        <w:t>e</w:t>
      </w:r>
      <w:r w:rsidR="00295015">
        <w:t xml:space="preserve"> communication.   </w:t>
      </w:r>
    </w:p>
    <w:p w:rsidR="00F93861" w:rsidRDefault="00295015" w:rsidP="00F93861">
      <w:pPr>
        <w:ind w:left="360"/>
        <w:jc w:val="both"/>
        <w:rPr>
          <w:b/>
        </w:rPr>
      </w:pPr>
      <w:r>
        <w:rPr>
          <w:b/>
        </w:rPr>
        <w:t xml:space="preserve">Georgia Power </w:t>
      </w:r>
    </w:p>
    <w:p w:rsidR="00FD52D6" w:rsidRPr="001B01E9" w:rsidRDefault="00295015" w:rsidP="00FD52D6">
      <w:pPr>
        <w:ind w:left="353"/>
        <w:jc w:val="both"/>
      </w:pPr>
      <w:r>
        <w:t xml:space="preserve">Tom Schroeder spoke with Dawson.  Georgia Power is short two employees and they are not expected to fill those positions until early 2021 at the earliest.  Active employees are meeting personally with anyone.  All employees are working from home.  Dawson wants to improve the relationship with the Association.  Tom asked if they could provide us with quarterly leaseholder updates, but they simply do not have the </w:t>
      </w:r>
      <w:r w:rsidR="00EB5BA3">
        <w:t>work force</w:t>
      </w:r>
      <w:r>
        <w:t xml:space="preserve"> to do so at this time.  Richard Young suggested that we contact local realtors and as</w:t>
      </w:r>
      <w:r w:rsidR="00EB5BA3">
        <w:t>k</w:t>
      </w:r>
      <w:r>
        <w:t xml:space="preserve"> that they provide us names of new owners.  Tom Schroeder will get the names of those realtors who have advertised in the membership directory and send those agents a letter asking if they will do that for us.  </w:t>
      </w:r>
      <w:r w:rsidR="00FD52D6">
        <w:t xml:space="preserve">   </w:t>
      </w:r>
    </w:p>
    <w:p w:rsidR="00C02CA0" w:rsidRDefault="00C02CA0" w:rsidP="00C02CA0">
      <w:pPr>
        <w:pStyle w:val="ListParagraph"/>
      </w:pPr>
      <w:r>
        <w:t>New Business</w:t>
      </w:r>
    </w:p>
    <w:p w:rsidR="0034419B" w:rsidRDefault="00295015" w:rsidP="00ED2E3C">
      <w:pPr>
        <w:pStyle w:val="ListNumber"/>
        <w:tabs>
          <w:tab w:val="clear" w:pos="1080"/>
        </w:tabs>
        <w:ind w:left="360" w:firstLine="0"/>
        <w:jc w:val="both"/>
        <w:rPr>
          <w:b/>
        </w:rPr>
      </w:pPr>
      <w:r>
        <w:rPr>
          <w:b/>
        </w:rPr>
        <w:t>Quarry Update</w:t>
      </w:r>
    </w:p>
    <w:p w:rsidR="00281AB0" w:rsidRDefault="000A0E94" w:rsidP="006A614E">
      <w:pPr>
        <w:pStyle w:val="ListNumber"/>
        <w:tabs>
          <w:tab w:val="clear" w:pos="1080"/>
        </w:tabs>
        <w:ind w:left="360" w:firstLine="0"/>
        <w:jc w:val="both"/>
      </w:pPr>
      <w:r>
        <w:t xml:space="preserve">Richard Young </w:t>
      </w:r>
      <w:r w:rsidR="00295015">
        <w:t xml:space="preserve">and Tom Schroeder participated in a recent meeting regarding the proposed quarry in Beulah, AL.  </w:t>
      </w:r>
      <w:r w:rsidR="00281AB0">
        <w:t xml:space="preserve">The company, Creekside Resources, has not applied for the permits to date.  Creekside Resources is aware of the opposition from the Cities of Opelika and Valley, AL, and Lee County.  The City of Auburn is also expected to formally oppose the effort.  Tom provided everyone copies of the resolutions from Opelika, Valley, and Lee County, AL.  There is another piece of property near Hallawakee Creek and another effort by Creekside Resources is expected.  </w:t>
      </w:r>
    </w:p>
    <w:p w:rsidR="00281AB0" w:rsidRDefault="00281AB0" w:rsidP="006A614E">
      <w:pPr>
        <w:pStyle w:val="ListNumber"/>
        <w:tabs>
          <w:tab w:val="clear" w:pos="1080"/>
        </w:tabs>
        <w:ind w:left="360" w:firstLine="0"/>
        <w:jc w:val="both"/>
      </w:pPr>
      <w:r>
        <w:t xml:space="preserve">Tara Brumfield and Ms. Richie have done an excellent job spearheading the effort to oppose the quarry, purchasing and distributing 4,000 mailers, writing letters to governmental entities and officials, providing the public with draft letters and addresses, and encouraging everyone to write in </w:t>
      </w:r>
      <w:r w:rsidR="00EB5BA3">
        <w:t>opposition</w:t>
      </w:r>
      <w:r>
        <w:t xml:space="preserve"> of the quarry.  </w:t>
      </w:r>
    </w:p>
    <w:p w:rsidR="006A614E" w:rsidRDefault="00281AB0" w:rsidP="006A614E">
      <w:pPr>
        <w:pStyle w:val="ListNumber"/>
        <w:tabs>
          <w:tab w:val="clear" w:pos="1080"/>
        </w:tabs>
        <w:ind w:left="360" w:firstLine="0"/>
        <w:jc w:val="both"/>
      </w:pPr>
      <w:r>
        <w:t xml:space="preserve">Greg Gantt questioned the Chattahoochee River Warden’s stance on the quarry.  Tom believes that they are involved and researching it, but he has not heard a formal stance.  Georgia Power said the quarry does not fall within the Federal Energy Regulatory Commission’s (FERC) guidelines as they relate to Lake Harding.  The quarry </w:t>
      </w:r>
      <w:r>
        <w:lastRenderedPageBreak/>
        <w:t>would have no impact.</w:t>
      </w:r>
      <w:r w:rsidR="00B87C50">
        <w:t xml:space="preserve">  Dawson is going to ask Alabama Power if they have had a similar situation arise.  </w:t>
      </w:r>
    </w:p>
    <w:p w:rsidR="00B87C50" w:rsidRDefault="00B87C50" w:rsidP="006A614E">
      <w:pPr>
        <w:pStyle w:val="ListNumber"/>
        <w:tabs>
          <w:tab w:val="clear" w:pos="1080"/>
        </w:tabs>
        <w:ind w:left="360" w:firstLine="0"/>
        <w:jc w:val="both"/>
      </w:pPr>
      <w:r>
        <w:t xml:space="preserve">The </w:t>
      </w:r>
      <w:r w:rsidR="00EB5BA3">
        <w:t>women</w:t>
      </w:r>
      <w:r>
        <w:t xml:space="preserve"> leading the effort to oppose the quarry have asked </w:t>
      </w:r>
      <w:r w:rsidR="00EB5BA3">
        <w:t xml:space="preserve">that </w:t>
      </w:r>
      <w:r>
        <w:t xml:space="preserve">the Association write a letter of concern or opposition.  After discussion, all members agreed to use the draft provided and to write a letter of opposition on behalf of the Association.   </w:t>
      </w:r>
    </w:p>
    <w:p w:rsidR="006E544D" w:rsidRDefault="00B87C50" w:rsidP="006E544D">
      <w:pPr>
        <w:pStyle w:val="ListNumber"/>
        <w:tabs>
          <w:tab w:val="clear" w:pos="1080"/>
        </w:tabs>
        <w:ind w:left="360" w:firstLine="0"/>
        <w:jc w:val="both"/>
        <w:rPr>
          <w:b/>
        </w:rPr>
      </w:pPr>
      <w:r>
        <w:rPr>
          <w:b/>
        </w:rPr>
        <w:t>Virtual Annual Meeting</w:t>
      </w:r>
    </w:p>
    <w:p w:rsidR="006E544D" w:rsidRDefault="00B87C50" w:rsidP="006E544D">
      <w:pPr>
        <w:pStyle w:val="ListNumber"/>
        <w:tabs>
          <w:tab w:val="clear" w:pos="1080"/>
        </w:tabs>
        <w:ind w:left="360" w:firstLine="0"/>
        <w:jc w:val="both"/>
      </w:pPr>
      <w:r>
        <w:t xml:space="preserve">President Tom Schroeder has looked into hosting a virtual annual meeting.  It would not be cost prohibitive to do so.  After much discussion and review of the Association bylaws, the board decided that Tom </w:t>
      </w:r>
      <w:r w:rsidR="00EB5BA3">
        <w:t>would</w:t>
      </w:r>
      <w:r>
        <w:t xml:space="preserve"> distribute an email</w:t>
      </w:r>
      <w:r w:rsidR="00EB5BA3">
        <w:t xml:space="preserve"> to the general membership.  He will </w:t>
      </w:r>
      <w:r>
        <w:t>shar</w:t>
      </w:r>
      <w:r w:rsidR="00EB5BA3">
        <w:t xml:space="preserve">e </w:t>
      </w:r>
      <w:r>
        <w:t>that we are continuing to conduct business</w:t>
      </w:r>
      <w:r w:rsidR="00EB5BA3">
        <w:t xml:space="preserve">; </w:t>
      </w:r>
      <w:r>
        <w:t>provid</w:t>
      </w:r>
      <w:r w:rsidR="00EB5BA3">
        <w:t>e</w:t>
      </w:r>
      <w:r>
        <w:t xml:space="preserve"> the interim financials</w:t>
      </w:r>
      <w:r w:rsidR="00EB5BA3">
        <w:t xml:space="preserve">; </w:t>
      </w:r>
      <w:r>
        <w:t>explain the obstacles we face hosting an annual meeting during the COVID-19 pandemic</w:t>
      </w:r>
      <w:r w:rsidR="00EB5BA3">
        <w:t xml:space="preserve">; </w:t>
      </w:r>
      <w:bookmarkStart w:id="0" w:name="_GoBack"/>
      <w:bookmarkEnd w:id="0"/>
      <w:r>
        <w:t xml:space="preserve">and ask for a response on whether or not a virtual meeting is desired.  </w:t>
      </w:r>
      <w:r w:rsidR="006E544D">
        <w:t xml:space="preserve">  </w:t>
      </w:r>
    </w:p>
    <w:p w:rsidR="00E109EE" w:rsidRDefault="006A614E" w:rsidP="006A614E">
      <w:pPr>
        <w:pStyle w:val="ListNumber"/>
        <w:tabs>
          <w:tab w:val="clear" w:pos="1080"/>
        </w:tabs>
        <w:ind w:left="360" w:firstLine="0"/>
        <w:jc w:val="both"/>
        <w:rPr>
          <w:b/>
        </w:rPr>
      </w:pPr>
      <w:r>
        <w:rPr>
          <w:b/>
        </w:rPr>
        <w:t>L</w:t>
      </w:r>
      <w:r w:rsidR="00B87C50">
        <w:rPr>
          <w:b/>
        </w:rPr>
        <w:t xml:space="preserve">angdale and Riverview Mill Dams </w:t>
      </w:r>
    </w:p>
    <w:p w:rsidR="006E544D" w:rsidRDefault="00B87C50" w:rsidP="006A614E">
      <w:pPr>
        <w:pStyle w:val="ListNumber"/>
        <w:tabs>
          <w:tab w:val="clear" w:pos="1080"/>
        </w:tabs>
        <w:ind w:left="360" w:firstLine="0"/>
        <w:jc w:val="both"/>
      </w:pPr>
      <w:r>
        <w:t>President Tom Schroeder participated in a virtual meeting regarding the decommissioning and demolition of three small dams north of Lake Harding.  He reported that the meeting was very informative.  The removal of the dams will impro</w:t>
      </w:r>
      <w:r w:rsidR="008569EE">
        <w:t xml:space="preserve">ve the oxygen level in the water; it will increase the population of mussels and bass and will help them thrive.  Overall, the effects will be beneficial to Lake Harding.  Tom asked those conducting the meeting about the effects it would have on silt.  Studies are still in progress on that and an update is expected in December or January.  </w:t>
      </w:r>
    </w:p>
    <w:p w:rsidR="006E544D" w:rsidRDefault="008569EE" w:rsidP="006E544D">
      <w:pPr>
        <w:pStyle w:val="ListNumber"/>
        <w:tabs>
          <w:tab w:val="clear" w:pos="1080"/>
        </w:tabs>
        <w:ind w:left="360" w:firstLine="0"/>
        <w:jc w:val="both"/>
        <w:rPr>
          <w:b/>
        </w:rPr>
      </w:pPr>
      <w:r>
        <w:rPr>
          <w:b/>
        </w:rPr>
        <w:t>Wake Boats</w:t>
      </w:r>
    </w:p>
    <w:p w:rsidR="00D72837" w:rsidRDefault="008569EE" w:rsidP="006A614E">
      <w:pPr>
        <w:pStyle w:val="ListNumber"/>
        <w:tabs>
          <w:tab w:val="clear" w:pos="1080"/>
        </w:tabs>
        <w:ind w:left="360" w:firstLine="0"/>
        <w:jc w:val="both"/>
      </w:pPr>
      <w:r>
        <w:t xml:space="preserve">Pam Thomas posed the question of what the Association can do to prevent damage from the operation of wake boats.  Many residents have placed buoys in front of their homes; though they are not legal, DNR does not have the </w:t>
      </w:r>
      <w:r w:rsidR="00EB5BA3">
        <w:t>work force</w:t>
      </w:r>
      <w:r>
        <w:t xml:space="preserve"> to remove them.  Scott Peebles owns a wake boat and shared that there is legislation underway throughout the country to regulate the use of wake boats.  Many communities have outlawed them.  There are other specific boating rules and regulations in place for Lake Harding of which many are unaware, </w:t>
      </w:r>
      <w:r w:rsidR="00EB5BA3">
        <w:t>i.e.</w:t>
      </w:r>
      <w:r>
        <w:t xml:space="preserve">, maximum length of boats, onboard toilets, etc.  Scott Peebles will find that information and forward it to Tom for distribution to the membership.  Brette Johnson will reach out to Dave Deep of Wake for Warriors for information on proper operation of a wake boat for Tom to distribute, as well. </w:t>
      </w:r>
    </w:p>
    <w:p w:rsidR="00AF2C60" w:rsidRDefault="00AF2C60" w:rsidP="00D72837">
      <w:pPr>
        <w:pStyle w:val="ListNumber"/>
        <w:tabs>
          <w:tab w:val="clear" w:pos="1080"/>
        </w:tabs>
        <w:ind w:left="360" w:firstLine="0"/>
        <w:jc w:val="both"/>
      </w:pPr>
      <w:r>
        <w:lastRenderedPageBreak/>
        <w:t xml:space="preserve"> </w:t>
      </w:r>
    </w:p>
    <w:p w:rsidR="00C02CA0" w:rsidRPr="003C4634" w:rsidRDefault="00C02CA0" w:rsidP="0034419B">
      <w:pPr>
        <w:pStyle w:val="ListNumber"/>
        <w:tabs>
          <w:tab w:val="clear" w:pos="1080"/>
        </w:tabs>
        <w:ind w:left="187" w:firstLine="0"/>
        <w:jc w:val="both"/>
        <w:rPr>
          <w:b/>
        </w:rPr>
      </w:pPr>
      <w:r w:rsidRPr="003C4634">
        <w:rPr>
          <w:b/>
        </w:rPr>
        <w:t>Adjournment</w:t>
      </w:r>
    </w:p>
    <w:p w:rsidR="00C02CA0" w:rsidRDefault="00C02CA0" w:rsidP="00C02CA0">
      <w:pPr>
        <w:pStyle w:val="ListNumber"/>
        <w:tabs>
          <w:tab w:val="clear" w:pos="1080"/>
        </w:tabs>
        <w:ind w:left="187" w:firstLine="0"/>
        <w:jc w:val="both"/>
      </w:pPr>
      <w:r>
        <w:t xml:space="preserve">With no further business, President </w:t>
      </w:r>
      <w:r w:rsidR="00EE2C15">
        <w:t>Tom Schroeder</w:t>
      </w:r>
      <w:r>
        <w:t xml:space="preserve"> adjourned the meeting at </w:t>
      </w:r>
      <w:r w:rsidR="008569EE">
        <w:t>6:33</w:t>
      </w:r>
      <w:r>
        <w:t xml:space="preserve"> pm.     </w:t>
      </w:r>
    </w:p>
    <w:p w:rsidR="00EE2C15" w:rsidRDefault="00EE2C15" w:rsidP="00C02CA0"/>
    <w:p w:rsidR="00C02CA0" w:rsidRDefault="00C02CA0" w:rsidP="00C02CA0">
      <w:r>
        <w:t xml:space="preserve">Minutes </w:t>
      </w:r>
      <w:r w:rsidRPr="00616B41">
        <w:t xml:space="preserve">submitted </w:t>
      </w:r>
      <w:r>
        <w:t>by:  Secretary Brette Johnson</w:t>
      </w:r>
    </w:p>
    <w:p w:rsidR="00C02CA0" w:rsidRDefault="00C02CA0"/>
    <w:sectPr w:rsidR="00C02CA0"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473F7"/>
    <w:multiLevelType w:val="hybridMultilevel"/>
    <w:tmpl w:val="00E24902"/>
    <w:lvl w:ilvl="0" w:tplc="0409000F">
      <w:start w:val="1"/>
      <w:numFmt w:val="decimal"/>
      <w:lvlText w:val="%1."/>
      <w:lvlJc w:val="left"/>
      <w:pPr>
        <w:ind w:left="734" w:hanging="360"/>
      </w:pPr>
    </w:lvl>
    <w:lvl w:ilvl="1" w:tplc="04090019">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 w15:restartNumberingAfterBreak="0">
    <w:nsid w:val="386C5121"/>
    <w:multiLevelType w:val="hybridMultilevel"/>
    <w:tmpl w:val="A3EC275E"/>
    <w:lvl w:ilvl="0" w:tplc="0409000F">
      <w:start w:val="1"/>
      <w:numFmt w:val="decimal"/>
      <w:lvlText w:val="%1."/>
      <w:lvlJc w:val="left"/>
      <w:pPr>
        <w:ind w:left="547" w:hanging="360"/>
      </w:p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CA0"/>
    <w:rsid w:val="0003210E"/>
    <w:rsid w:val="000379A1"/>
    <w:rsid w:val="0005035D"/>
    <w:rsid w:val="000A0E94"/>
    <w:rsid w:val="000B4B80"/>
    <w:rsid w:val="000D2E51"/>
    <w:rsid w:val="00113973"/>
    <w:rsid w:val="00140F34"/>
    <w:rsid w:val="001B01E9"/>
    <w:rsid w:val="001E76DA"/>
    <w:rsid w:val="001F6C6F"/>
    <w:rsid w:val="00203A2E"/>
    <w:rsid w:val="00230A58"/>
    <w:rsid w:val="002336BC"/>
    <w:rsid w:val="002746A9"/>
    <w:rsid w:val="00281AB0"/>
    <w:rsid w:val="00295015"/>
    <w:rsid w:val="002A1972"/>
    <w:rsid w:val="002B1E78"/>
    <w:rsid w:val="002D066A"/>
    <w:rsid w:val="002F565B"/>
    <w:rsid w:val="00314B10"/>
    <w:rsid w:val="0034419B"/>
    <w:rsid w:val="00393EBC"/>
    <w:rsid w:val="003C4634"/>
    <w:rsid w:val="003C7FBB"/>
    <w:rsid w:val="003D4BF6"/>
    <w:rsid w:val="003F128A"/>
    <w:rsid w:val="004C7A49"/>
    <w:rsid w:val="004E4BD1"/>
    <w:rsid w:val="0058060C"/>
    <w:rsid w:val="005D62DD"/>
    <w:rsid w:val="005F06DA"/>
    <w:rsid w:val="00681D0B"/>
    <w:rsid w:val="006A614E"/>
    <w:rsid w:val="006C0A8A"/>
    <w:rsid w:val="006E544D"/>
    <w:rsid w:val="00705C9E"/>
    <w:rsid w:val="00754A50"/>
    <w:rsid w:val="0076093B"/>
    <w:rsid w:val="007A45D9"/>
    <w:rsid w:val="007E5C26"/>
    <w:rsid w:val="007F17C0"/>
    <w:rsid w:val="007F3672"/>
    <w:rsid w:val="00811FF6"/>
    <w:rsid w:val="00832B32"/>
    <w:rsid w:val="00832E93"/>
    <w:rsid w:val="00852270"/>
    <w:rsid w:val="008569EE"/>
    <w:rsid w:val="00892A21"/>
    <w:rsid w:val="008A25D6"/>
    <w:rsid w:val="008C6CDA"/>
    <w:rsid w:val="00923B4E"/>
    <w:rsid w:val="00927046"/>
    <w:rsid w:val="00A53EB5"/>
    <w:rsid w:val="00A91360"/>
    <w:rsid w:val="00A962BC"/>
    <w:rsid w:val="00AF2C60"/>
    <w:rsid w:val="00B87C50"/>
    <w:rsid w:val="00B95E7A"/>
    <w:rsid w:val="00BA6B9B"/>
    <w:rsid w:val="00BB38C3"/>
    <w:rsid w:val="00BB4FBD"/>
    <w:rsid w:val="00BD5EAF"/>
    <w:rsid w:val="00C02CA0"/>
    <w:rsid w:val="00C314F6"/>
    <w:rsid w:val="00C618D6"/>
    <w:rsid w:val="00C761A7"/>
    <w:rsid w:val="00C82CC6"/>
    <w:rsid w:val="00CC417E"/>
    <w:rsid w:val="00CF715F"/>
    <w:rsid w:val="00D12DAE"/>
    <w:rsid w:val="00D463C4"/>
    <w:rsid w:val="00D60326"/>
    <w:rsid w:val="00D61F32"/>
    <w:rsid w:val="00D72837"/>
    <w:rsid w:val="00DB1241"/>
    <w:rsid w:val="00DC28F3"/>
    <w:rsid w:val="00DE5921"/>
    <w:rsid w:val="00E109EE"/>
    <w:rsid w:val="00E1394A"/>
    <w:rsid w:val="00E616AE"/>
    <w:rsid w:val="00E6269F"/>
    <w:rsid w:val="00E9069C"/>
    <w:rsid w:val="00EB5BA3"/>
    <w:rsid w:val="00EC66AF"/>
    <w:rsid w:val="00ED2E3C"/>
    <w:rsid w:val="00EE2C15"/>
    <w:rsid w:val="00F26AD9"/>
    <w:rsid w:val="00F72610"/>
    <w:rsid w:val="00F93861"/>
    <w:rsid w:val="00FD52D6"/>
    <w:rsid w:val="00FD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A6C3"/>
  <w15:docId w15:val="{DF7C6944-098F-4CA7-B7D7-DA20E1FA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CA0"/>
    <w:pPr>
      <w:ind w:left="187"/>
    </w:pPr>
    <w:rPr>
      <w:rFonts w:eastAsia="Times New Roman" w:cs="Times New Roman"/>
      <w:sz w:val="24"/>
      <w:szCs w:val="24"/>
    </w:rPr>
  </w:style>
  <w:style w:type="paragraph" w:styleId="Heading1">
    <w:name w:val="heading 1"/>
    <w:basedOn w:val="Normal"/>
    <w:next w:val="Normal"/>
    <w:link w:val="Heading1Char"/>
    <w:qFormat/>
    <w:rsid w:val="00C02CA0"/>
    <w:pPr>
      <w:keepNext/>
      <w:spacing w:after="60"/>
      <w:ind w:left="0"/>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CA0"/>
    <w:rPr>
      <w:rFonts w:asciiTheme="majorHAnsi" w:eastAsia="Times New Roman" w:hAnsiTheme="majorHAnsi" w:cs="Arial"/>
      <w:b/>
      <w:bCs/>
      <w:i/>
      <w:kern w:val="32"/>
      <w:sz w:val="32"/>
      <w:szCs w:val="32"/>
    </w:rPr>
  </w:style>
  <w:style w:type="paragraph" w:styleId="ListNumber">
    <w:name w:val="List Number"/>
    <w:basedOn w:val="Normal"/>
    <w:uiPriority w:val="99"/>
    <w:unhideWhenUsed/>
    <w:qFormat/>
    <w:rsid w:val="00C02CA0"/>
    <w:pPr>
      <w:tabs>
        <w:tab w:val="num" w:pos="1080"/>
      </w:tabs>
      <w:ind w:left="1080" w:hanging="360"/>
    </w:pPr>
  </w:style>
  <w:style w:type="character" w:styleId="PlaceholderText">
    <w:name w:val="Placeholder Text"/>
    <w:basedOn w:val="DefaultParagraphFont"/>
    <w:uiPriority w:val="99"/>
    <w:semiHidden/>
    <w:rsid w:val="00C02CA0"/>
    <w:rPr>
      <w:color w:val="808080"/>
    </w:rPr>
  </w:style>
  <w:style w:type="paragraph" w:styleId="Date">
    <w:name w:val="Date"/>
    <w:basedOn w:val="Normal"/>
    <w:next w:val="Normal"/>
    <w:link w:val="DateChar"/>
    <w:qFormat/>
    <w:rsid w:val="00C02CA0"/>
    <w:pPr>
      <w:spacing w:after="480"/>
      <w:jc w:val="center"/>
    </w:pPr>
  </w:style>
  <w:style w:type="character" w:customStyle="1" w:styleId="DateChar">
    <w:name w:val="Date Char"/>
    <w:basedOn w:val="DefaultParagraphFont"/>
    <w:link w:val="Date"/>
    <w:rsid w:val="00C02CA0"/>
    <w:rPr>
      <w:rFonts w:eastAsia="Times New Roman" w:cs="Times New Roman"/>
      <w:sz w:val="24"/>
      <w:szCs w:val="24"/>
    </w:rPr>
  </w:style>
  <w:style w:type="paragraph" w:styleId="ListParagraph">
    <w:name w:val="List Paragraph"/>
    <w:basedOn w:val="Normal"/>
    <w:uiPriority w:val="34"/>
    <w:qFormat/>
    <w:rsid w:val="00C02CA0"/>
    <w:pPr>
      <w:tabs>
        <w:tab w:val="num" w:pos="180"/>
      </w:tabs>
      <w:spacing w:before="240" w:after="60"/>
      <w:ind w:hanging="187"/>
    </w:pPr>
    <w:rPr>
      <w:b/>
    </w:rPr>
  </w:style>
  <w:style w:type="character" w:styleId="Hyperlink">
    <w:name w:val="Hyperlink"/>
    <w:basedOn w:val="DefaultParagraphFont"/>
    <w:uiPriority w:val="99"/>
    <w:unhideWhenUsed/>
    <w:rsid w:val="00C02CA0"/>
    <w:rPr>
      <w:color w:val="0000FF" w:themeColor="hyperlink"/>
      <w:u w:val="single"/>
    </w:rPr>
  </w:style>
  <w:style w:type="paragraph" w:styleId="BalloonText">
    <w:name w:val="Balloon Text"/>
    <w:basedOn w:val="Normal"/>
    <w:link w:val="BalloonTextChar"/>
    <w:uiPriority w:val="99"/>
    <w:semiHidden/>
    <w:unhideWhenUsed/>
    <w:rsid w:val="00C02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CA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864A229FE343279E5F351B67207C86"/>
        <w:category>
          <w:name w:val="General"/>
          <w:gallery w:val="placeholder"/>
        </w:category>
        <w:types>
          <w:type w:val="bbPlcHdr"/>
        </w:types>
        <w:behaviors>
          <w:behavior w:val="content"/>
        </w:behaviors>
        <w:guid w:val="{A8013E0F-0AB8-4EE9-8D92-E1B66B9B5A63}"/>
      </w:docPartPr>
      <w:docPartBody>
        <w:p w:rsidR="0032302B" w:rsidRDefault="00BB229D" w:rsidP="00BB229D">
          <w:pPr>
            <w:pStyle w:val="20864A229FE343279E5F351B67207C86"/>
          </w:pPr>
          <w:r w:rsidRPr="002C3D7E">
            <w:rPr>
              <w:rStyle w:val="PlaceholderText"/>
            </w:rPr>
            <w:t>[Facilitator Name]</w:t>
          </w:r>
        </w:p>
      </w:docPartBody>
    </w:docPart>
    <w:docPart>
      <w:docPartPr>
        <w:name w:val="CD6B798AEE7F4AEAB0C9FDFF46E839A7"/>
        <w:category>
          <w:name w:val="General"/>
          <w:gallery w:val="placeholder"/>
        </w:category>
        <w:types>
          <w:type w:val="bbPlcHdr"/>
        </w:types>
        <w:behaviors>
          <w:behavior w:val="content"/>
        </w:behaviors>
        <w:guid w:val="{5FD8DDBF-9205-4E1A-A120-983AFCC99639}"/>
      </w:docPartPr>
      <w:docPartBody>
        <w:p w:rsidR="0032302B" w:rsidRDefault="00BB229D" w:rsidP="00BB229D">
          <w:pPr>
            <w:pStyle w:val="CD6B798AEE7F4AEAB0C9FDFF46E839A7"/>
          </w:pPr>
          <w:r w:rsidRPr="002C3D7E">
            <w:rPr>
              <w:rStyle w:val="PlaceholderText"/>
            </w:rPr>
            <w:t>[time]</w:t>
          </w:r>
        </w:p>
      </w:docPartBody>
    </w:docPart>
    <w:docPart>
      <w:docPartPr>
        <w:name w:val="977B63768FE74258A5C0F53049AB4A37"/>
        <w:category>
          <w:name w:val="General"/>
          <w:gallery w:val="placeholder"/>
        </w:category>
        <w:types>
          <w:type w:val="bbPlcHdr"/>
        </w:types>
        <w:behaviors>
          <w:behavior w:val="content"/>
        </w:behaviors>
        <w:guid w:val="{921CBB9B-D52F-4ACA-B7D1-0EF4F26C9030}"/>
      </w:docPartPr>
      <w:docPartBody>
        <w:p w:rsidR="00940FCF" w:rsidRDefault="00BC7B12" w:rsidP="00BC7B12">
          <w:pPr>
            <w:pStyle w:val="977B63768FE74258A5C0F53049AB4A37"/>
          </w:pPr>
          <w:r>
            <w:t>[Secretary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29D"/>
    <w:rsid w:val="00284792"/>
    <w:rsid w:val="0032302B"/>
    <w:rsid w:val="00940FCF"/>
    <w:rsid w:val="00BB229D"/>
    <w:rsid w:val="00BC7B12"/>
    <w:rsid w:val="00D95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7B12"/>
    <w:rPr>
      <w:color w:val="808080"/>
    </w:rPr>
  </w:style>
  <w:style w:type="paragraph" w:customStyle="1" w:styleId="20864A229FE343279E5F351B67207C86">
    <w:name w:val="20864A229FE343279E5F351B67207C86"/>
    <w:rsid w:val="00BB229D"/>
  </w:style>
  <w:style w:type="paragraph" w:customStyle="1" w:styleId="CD6B798AEE7F4AEAB0C9FDFF46E839A7">
    <w:name w:val="CD6B798AEE7F4AEAB0C9FDFF46E839A7"/>
    <w:rsid w:val="00BB229D"/>
  </w:style>
  <w:style w:type="paragraph" w:customStyle="1" w:styleId="4AA3EF06EE564C07BDDE5F9921C98662">
    <w:name w:val="4AA3EF06EE564C07BDDE5F9921C98662"/>
    <w:rsid w:val="00BB229D"/>
  </w:style>
  <w:style w:type="paragraph" w:customStyle="1" w:styleId="CD9C9F7B27AA4DB9B5AB6243C56B6039">
    <w:name w:val="CD9C9F7B27AA4DB9B5AB6243C56B6039"/>
    <w:rsid w:val="00BB229D"/>
  </w:style>
  <w:style w:type="paragraph" w:customStyle="1" w:styleId="C2F02FA186AF4E1ABA03DCA478379E82">
    <w:name w:val="C2F02FA186AF4E1ABA03DCA478379E82"/>
    <w:rsid w:val="00BB229D"/>
  </w:style>
  <w:style w:type="paragraph" w:customStyle="1" w:styleId="526E5BEA2AB94FBE845F5AB27DD97C0D">
    <w:name w:val="526E5BEA2AB94FBE845F5AB27DD97C0D"/>
    <w:rsid w:val="00BB229D"/>
  </w:style>
  <w:style w:type="paragraph" w:customStyle="1" w:styleId="1D17135977314615B864DF257B994DF4">
    <w:name w:val="1D17135977314615B864DF257B994DF4"/>
    <w:rsid w:val="00284792"/>
    <w:pPr>
      <w:spacing w:after="160" w:line="259" w:lineRule="auto"/>
    </w:pPr>
  </w:style>
  <w:style w:type="paragraph" w:customStyle="1" w:styleId="19DDA57800EE4327A777EB87AF6EF836">
    <w:name w:val="19DDA57800EE4327A777EB87AF6EF836"/>
    <w:rsid w:val="00BC7B12"/>
    <w:pPr>
      <w:spacing w:after="160" w:line="259" w:lineRule="auto"/>
    </w:pPr>
  </w:style>
  <w:style w:type="paragraph" w:customStyle="1" w:styleId="977B63768FE74258A5C0F53049AB4A37">
    <w:name w:val="977B63768FE74258A5C0F53049AB4A37"/>
    <w:rsid w:val="00BC7B1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Richard Young</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0BF95D-C64C-4633-A22E-623F8284E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J. Smith Lanier &amp; Co.</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Brette</dc:creator>
  <dc:description>President Tom Schroeder</dc:description>
  <cp:lastModifiedBy>Johnson, Brette (MMA)</cp:lastModifiedBy>
  <cp:revision>2</cp:revision>
  <cp:lastPrinted>2020-08-04T21:14:00Z</cp:lastPrinted>
  <dcterms:created xsi:type="dcterms:W3CDTF">2020-10-31T14:33:00Z</dcterms:created>
  <dcterms:modified xsi:type="dcterms:W3CDTF">2020-10-31T14:33:00Z</dcterms:modified>
</cp:coreProperties>
</file>