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CA0" w:rsidRPr="00CA4AB3" w:rsidRDefault="00C02CA0" w:rsidP="00C02CA0">
      <w:pPr>
        <w:pStyle w:val="Heading1"/>
        <w:rPr>
          <w:rFonts w:asciiTheme="minorHAnsi" w:hAnsiTheme="minorHAnsi" w:cstheme="minorHAnsi"/>
          <w:i w:val="0"/>
        </w:rPr>
      </w:pPr>
      <w:r w:rsidRPr="00CA4AB3">
        <w:rPr>
          <w:rFonts w:asciiTheme="minorHAnsi" w:hAnsiTheme="minorHAnsi" w:cstheme="minorHAnsi"/>
          <w:i w:val="0"/>
        </w:rPr>
        <w:t>Lake Harding Leaseholders Association, Inc.</w:t>
      </w:r>
    </w:p>
    <w:p w:rsidR="00C02CA0" w:rsidRDefault="00C02CA0" w:rsidP="00C02CA0">
      <w:pPr>
        <w:pStyle w:val="Heading1"/>
        <w:rPr>
          <w:rFonts w:asciiTheme="minorHAnsi" w:hAnsiTheme="minorHAnsi" w:cstheme="minorHAnsi"/>
          <w:i w:val="0"/>
        </w:rPr>
      </w:pPr>
      <w:r w:rsidRPr="00CA4AB3">
        <w:rPr>
          <w:rFonts w:asciiTheme="minorHAnsi" w:hAnsiTheme="minorHAnsi" w:cstheme="minorHAnsi"/>
          <w:i w:val="0"/>
        </w:rPr>
        <w:t>Meeting Minutes</w:t>
      </w:r>
    </w:p>
    <w:p w:rsidR="00C02CA0" w:rsidRDefault="00C24B82" w:rsidP="00C02CA0">
      <w:pPr>
        <w:ind w:left="0"/>
        <w:jc w:val="center"/>
        <w:rPr>
          <w:b/>
          <w:sz w:val="32"/>
          <w:szCs w:val="32"/>
        </w:rPr>
      </w:pPr>
      <w:r>
        <w:rPr>
          <w:b/>
          <w:sz w:val="32"/>
          <w:szCs w:val="32"/>
        </w:rPr>
        <w:t>January 6, 2021</w:t>
      </w:r>
    </w:p>
    <w:p w:rsidR="00C02CA0" w:rsidRPr="004B5C09" w:rsidRDefault="00C02CA0" w:rsidP="00C02CA0">
      <w:pPr>
        <w:pStyle w:val="ListParagraph"/>
      </w:pPr>
      <w:r w:rsidRPr="00616B41">
        <w:t>Call</w:t>
      </w:r>
      <w:r w:rsidRPr="004B5C09">
        <w:t xml:space="preserve"> to order</w:t>
      </w:r>
    </w:p>
    <w:p w:rsidR="00C02CA0" w:rsidRPr="00AE361F" w:rsidRDefault="00B40213" w:rsidP="00C02CA0">
      <w:pPr>
        <w:jc w:val="both"/>
      </w:pPr>
      <w:sdt>
        <w:sdtPr>
          <w:alias w:val="Name"/>
          <w:tag w:val="Name"/>
          <w:id w:val="811033081"/>
          <w:placeholder>
            <w:docPart w:val="20864A229FE343279E5F351B67207C86"/>
          </w:placeholder>
          <w:dataBinding w:prefixMappings="xmlns:ns0='http://purl.org/dc/elements/1.1/' xmlns:ns1='http://schemas.openxmlformats.org/package/2006/metadata/core-properties' " w:xpath="/ns1:coreProperties[1]/ns0:description[1]" w:storeItemID="{6C3C8BC8-F283-45AE-878A-BAB7291924A1}"/>
          <w:text/>
        </w:sdtPr>
        <w:sdtEndPr/>
        <w:sdtContent>
          <w:r w:rsidR="00C02CA0">
            <w:t xml:space="preserve">President </w:t>
          </w:r>
          <w:r w:rsidR="00A962BC">
            <w:t>Tom Schroeder</w:t>
          </w:r>
        </w:sdtContent>
      </w:sdt>
      <w:r w:rsidR="00C02CA0">
        <w:t xml:space="preserve"> </w:t>
      </w:r>
      <w:r w:rsidR="00C02CA0" w:rsidRPr="00AE361F">
        <w:t>called t</w:t>
      </w:r>
      <w:r w:rsidR="00BB38C3">
        <w:t xml:space="preserve">he meeting </w:t>
      </w:r>
      <w:r w:rsidR="00A962BC">
        <w:t xml:space="preserve">of Leaseholders Association Board of Directors </w:t>
      </w:r>
      <w:r w:rsidR="00BB38C3">
        <w:t>t</w:t>
      </w:r>
      <w:r w:rsidR="00C02CA0" w:rsidRPr="00AE361F">
        <w:t xml:space="preserve">o order at </w:t>
      </w:r>
      <w:sdt>
        <w:sdtPr>
          <w:id w:val="811033121"/>
          <w:placeholder>
            <w:docPart w:val="CD6B798AEE7F4AEAB0C9FDFF46E839A7"/>
          </w:placeholder>
        </w:sdtPr>
        <w:sdtEndPr/>
        <w:sdtContent>
          <w:r w:rsidR="00C24B82">
            <w:t>6:00</w:t>
          </w:r>
          <w:r w:rsidR="00C02CA0">
            <w:t xml:space="preserve"> p.m.</w:t>
          </w:r>
        </w:sdtContent>
      </w:sdt>
      <w:r w:rsidR="00C02CA0" w:rsidRPr="00AE361F">
        <w:t xml:space="preserve"> on </w:t>
      </w:r>
      <w:r w:rsidR="00C24B82">
        <w:t>January 6, 2021</w:t>
      </w:r>
      <w:r w:rsidR="007F17C0">
        <w:t>, a</w:t>
      </w:r>
      <w:r w:rsidR="00C02CA0">
        <w:t>t Freeman and Associates</w:t>
      </w:r>
      <w:r w:rsidR="00BB38C3">
        <w:t xml:space="preserve"> in Columbus, GA</w:t>
      </w:r>
      <w:r w:rsidR="00C02CA0" w:rsidRPr="00AE361F">
        <w:t>.</w:t>
      </w:r>
    </w:p>
    <w:p w:rsidR="00C02CA0" w:rsidRPr="004B5C09" w:rsidRDefault="00C02CA0" w:rsidP="00C02CA0">
      <w:pPr>
        <w:pStyle w:val="ListParagraph"/>
      </w:pPr>
      <w:r w:rsidRPr="004B5C09">
        <w:t xml:space="preserve">Roll </w:t>
      </w:r>
      <w:r>
        <w:t>c</w:t>
      </w:r>
      <w:r w:rsidRPr="004B5C09">
        <w:t>all</w:t>
      </w:r>
    </w:p>
    <w:p w:rsidR="00C02CA0" w:rsidRDefault="00C02CA0" w:rsidP="00C02CA0">
      <w:pPr>
        <w:jc w:val="both"/>
      </w:pPr>
      <w:r>
        <w:t xml:space="preserve">The following persons were present: </w:t>
      </w:r>
      <w:r w:rsidR="00A962BC" w:rsidRPr="00A962BC">
        <w:t>President Tom Schroeder</w:t>
      </w:r>
      <w:r>
        <w:t>; Treasurer Richard Young; Secretar</w:t>
      </w:r>
      <w:r w:rsidR="000379A1">
        <w:t xml:space="preserve">y Brette Johnson; Board Members </w:t>
      </w:r>
      <w:r>
        <w:t xml:space="preserve">David Hawkins, </w:t>
      </w:r>
      <w:r w:rsidR="00A962BC">
        <w:t xml:space="preserve">Jay </w:t>
      </w:r>
      <w:r w:rsidR="00314B10">
        <w:t>Clark</w:t>
      </w:r>
      <w:r w:rsidR="003C7FBB">
        <w:t>,</w:t>
      </w:r>
      <w:r w:rsidR="00A962BC">
        <w:t xml:space="preserve"> Greg Gantt, Scott Peebles</w:t>
      </w:r>
      <w:r w:rsidR="00705C9E">
        <w:t xml:space="preserve">, </w:t>
      </w:r>
      <w:r w:rsidR="00C24B82">
        <w:t>Bill Wadsworth, and Keith Padgett.</w:t>
      </w:r>
      <w:r w:rsidR="00BB38C3">
        <w:t xml:space="preserve">  </w:t>
      </w:r>
      <w:r>
        <w:t xml:space="preserve">  </w:t>
      </w:r>
    </w:p>
    <w:p w:rsidR="00C02CA0" w:rsidRPr="004B5C09" w:rsidRDefault="00C02CA0" w:rsidP="00A53EB5">
      <w:pPr>
        <w:pStyle w:val="ListParagraph"/>
        <w:ind w:left="374" w:hanging="374"/>
      </w:pPr>
      <w:r w:rsidRPr="004B5C09">
        <w:t xml:space="preserve">Approval of minutes from last </w:t>
      </w:r>
      <w:r>
        <w:t xml:space="preserve">quarterly </w:t>
      </w:r>
      <w:r w:rsidRPr="004B5C09">
        <w:t>meeting</w:t>
      </w:r>
    </w:p>
    <w:p w:rsidR="00C02CA0" w:rsidRDefault="00CC417E" w:rsidP="00A53EB5">
      <w:pPr>
        <w:ind w:left="180"/>
        <w:jc w:val="both"/>
      </w:pPr>
      <w:r>
        <w:t>M</w:t>
      </w:r>
      <w:r w:rsidR="00C02CA0">
        <w:t xml:space="preserve">inutes from the </w:t>
      </w:r>
      <w:r>
        <w:t xml:space="preserve">previous </w:t>
      </w:r>
      <w:r w:rsidR="00C02CA0">
        <w:t>meeting</w:t>
      </w:r>
      <w:r>
        <w:t xml:space="preserve"> were presented</w:t>
      </w:r>
      <w:r w:rsidR="00BB38C3">
        <w:t>.</w:t>
      </w:r>
      <w:r w:rsidR="0005035D">
        <w:t xml:space="preserve">  </w:t>
      </w:r>
      <w:r w:rsidR="00C24B82">
        <w:t xml:space="preserve">Richard Young </w:t>
      </w:r>
      <w:r w:rsidR="00BB38C3">
        <w:t>moved to approve the minutes</w:t>
      </w:r>
      <w:r w:rsidR="00C02CA0">
        <w:t xml:space="preserve">; </w:t>
      </w:r>
      <w:r w:rsidR="00C24B82">
        <w:t>Bill Wadsworth</w:t>
      </w:r>
      <w:r w:rsidR="00C02CA0">
        <w:t xml:space="preserve"> seconded the motion.  Motion carried.</w:t>
      </w:r>
    </w:p>
    <w:p w:rsidR="00E616AE" w:rsidRPr="004B5C09" w:rsidRDefault="00E616AE" w:rsidP="00E616AE">
      <w:pPr>
        <w:pStyle w:val="ListParagraph"/>
        <w:ind w:left="374" w:hanging="374"/>
      </w:pPr>
      <w:r w:rsidRPr="004B5C09">
        <w:t xml:space="preserve">Approval of </w:t>
      </w:r>
      <w:r>
        <w:t>Treasurer’s Report</w:t>
      </w:r>
    </w:p>
    <w:p w:rsidR="00E616AE" w:rsidRDefault="00B40213" w:rsidP="00E616AE">
      <w:pPr>
        <w:ind w:left="180"/>
        <w:jc w:val="both"/>
      </w:pPr>
      <w:sdt>
        <w:sdtPr>
          <w:alias w:val="Name"/>
          <w:tag w:val="Name"/>
          <w:id w:val="-1237401682"/>
          <w:placeholder>
            <w:docPart w:val="977B63768FE74258A5C0F53049AB4A37"/>
          </w:placeholder>
          <w:dataBinding w:prefixMappings="xmlns:ns0='http://schemas.microsoft.com/office/2006/coverPageProps' " w:xpath="/ns0:CoverPageProperties[1]/ns0:CompanyEmail[1]" w:storeItemID="{55AF091B-3C7A-41E3-B477-F2FDAA23CFDA}"/>
          <w:text/>
        </w:sdtPr>
        <w:sdtEndPr/>
        <w:sdtContent>
          <w:r w:rsidR="00E616AE">
            <w:t>Richard Young</w:t>
          </w:r>
        </w:sdtContent>
      </w:sdt>
      <w:r w:rsidR="00E616AE">
        <w:t xml:space="preserve"> presented the current financial statement.</w:t>
      </w:r>
      <w:r w:rsidR="00ED2E3C">
        <w:t xml:space="preserve">  </w:t>
      </w:r>
      <w:r w:rsidR="00C24B82">
        <w:t xml:space="preserve">Due to the membership letter distributed on behalf of the Association by Georgia Power and an increase the annual membership dues, we collectected the most dues and acquired the most new members since at least 2013.  We have a total membership of 626.  </w:t>
      </w:r>
      <w:r w:rsidR="00705C9E">
        <w:t>After</w:t>
      </w:r>
      <w:r w:rsidR="00C24B82">
        <w:t xml:space="preserve"> a</w:t>
      </w:r>
      <w:r w:rsidR="00705C9E">
        <w:t xml:space="preserve"> review of the report, </w:t>
      </w:r>
      <w:r w:rsidR="00C24B82">
        <w:t>Keith Padgett</w:t>
      </w:r>
      <w:r w:rsidR="00705C9E">
        <w:t xml:space="preserve"> </w:t>
      </w:r>
      <w:r w:rsidR="00ED2E3C">
        <w:t xml:space="preserve">moved to approve the financials as presented; </w:t>
      </w:r>
      <w:r w:rsidR="00C24B82">
        <w:t>Bill Wadsworth</w:t>
      </w:r>
      <w:r w:rsidR="00ED2E3C">
        <w:t xml:space="preserve"> seconded the motion.  Motion carried.</w:t>
      </w:r>
    </w:p>
    <w:p w:rsidR="00CC417E" w:rsidRDefault="00CC417E" w:rsidP="00CC417E">
      <w:pPr>
        <w:pStyle w:val="ListParagraph"/>
      </w:pPr>
      <w:r>
        <w:t>Old Business</w:t>
      </w:r>
    </w:p>
    <w:p w:rsidR="004E4B9C" w:rsidRDefault="004E4B9C" w:rsidP="00CC417E">
      <w:pPr>
        <w:ind w:left="360"/>
        <w:jc w:val="both"/>
      </w:pPr>
      <w:r>
        <w:t>Tom Schroeder is going to send an email to the membership outlining what the board members feel was accomplished during the year 2020.  In summary:</w:t>
      </w:r>
    </w:p>
    <w:p w:rsidR="004E4B9C" w:rsidRPr="004E4B9C" w:rsidRDefault="004E4B9C" w:rsidP="00CF4D0B">
      <w:pPr>
        <w:ind w:left="360"/>
        <w:jc w:val="both"/>
        <w:rPr>
          <w:rFonts w:ascii="Calibri" w:hAnsi="Calibri" w:cs="Calibri"/>
        </w:rPr>
      </w:pPr>
      <w:r w:rsidRPr="004E4B9C">
        <w:rPr>
          <w:rFonts w:ascii="Calibri" w:hAnsi="Calibri" w:cs="Calibri"/>
        </w:rPr>
        <w:t xml:space="preserve">1. </w:t>
      </w:r>
      <w:r w:rsidR="00CF4D0B">
        <w:rPr>
          <w:rFonts w:ascii="Calibri" w:hAnsi="Calibri" w:cs="Calibri"/>
        </w:rPr>
        <w:t>Members were p</w:t>
      </w:r>
      <w:r w:rsidRPr="004E4B9C">
        <w:rPr>
          <w:rFonts w:ascii="Calibri" w:hAnsi="Calibri" w:cs="Calibri"/>
        </w:rPr>
        <w:t xml:space="preserve">rovided information and updates on plans for a quarry </w:t>
      </w:r>
      <w:r w:rsidR="00CF4D0B">
        <w:rPr>
          <w:rFonts w:ascii="Calibri" w:hAnsi="Calibri" w:cs="Calibri"/>
        </w:rPr>
        <w:t>on the Alabama side, near Hiawassee Creek</w:t>
      </w:r>
      <w:r w:rsidRPr="004E4B9C">
        <w:rPr>
          <w:rFonts w:ascii="Calibri" w:hAnsi="Calibri" w:cs="Calibri"/>
        </w:rPr>
        <w:t>.</w:t>
      </w:r>
    </w:p>
    <w:p w:rsidR="004E4B9C" w:rsidRPr="004E4B9C" w:rsidRDefault="004E4B9C" w:rsidP="00CF4D0B">
      <w:pPr>
        <w:ind w:left="360"/>
        <w:jc w:val="both"/>
        <w:rPr>
          <w:rFonts w:ascii="Calibri" w:hAnsi="Calibri" w:cs="Calibri"/>
        </w:rPr>
      </w:pPr>
      <w:r w:rsidRPr="004E4B9C">
        <w:rPr>
          <w:rFonts w:ascii="Calibri" w:hAnsi="Calibri" w:cs="Calibri"/>
        </w:rPr>
        <w:t xml:space="preserve">2. </w:t>
      </w:r>
      <w:r w:rsidR="00CF4D0B">
        <w:rPr>
          <w:rFonts w:ascii="Calibri" w:hAnsi="Calibri" w:cs="Calibri"/>
        </w:rPr>
        <w:t>Members were p</w:t>
      </w:r>
      <w:r w:rsidRPr="004E4B9C">
        <w:rPr>
          <w:rFonts w:ascii="Calibri" w:hAnsi="Calibri" w:cs="Calibri"/>
        </w:rPr>
        <w:t xml:space="preserve">rovided information and </w:t>
      </w:r>
      <w:r w:rsidR="00CF4D0B">
        <w:rPr>
          <w:rFonts w:ascii="Calibri" w:hAnsi="Calibri" w:cs="Calibri"/>
        </w:rPr>
        <w:t xml:space="preserve">were regularly </w:t>
      </w:r>
      <w:r w:rsidRPr="004E4B9C">
        <w:rPr>
          <w:rFonts w:ascii="Calibri" w:hAnsi="Calibri" w:cs="Calibri"/>
        </w:rPr>
        <w:t>update</w:t>
      </w:r>
      <w:r w:rsidR="00CF4D0B">
        <w:rPr>
          <w:rFonts w:ascii="Calibri" w:hAnsi="Calibri" w:cs="Calibri"/>
        </w:rPr>
        <w:t xml:space="preserve">d </w:t>
      </w:r>
      <w:r w:rsidRPr="004E4B9C">
        <w:rPr>
          <w:rFonts w:ascii="Calibri" w:hAnsi="Calibri" w:cs="Calibri"/>
        </w:rPr>
        <w:t>on the plan</w:t>
      </w:r>
      <w:r w:rsidR="00CF4D0B">
        <w:rPr>
          <w:rFonts w:ascii="Calibri" w:hAnsi="Calibri" w:cs="Calibri"/>
        </w:rPr>
        <w:t xml:space="preserve">s to rezone the property across from the GA condos so that the new owner could build an </w:t>
      </w:r>
      <w:r w:rsidRPr="004E4B9C">
        <w:rPr>
          <w:rFonts w:ascii="Calibri" w:hAnsi="Calibri" w:cs="Calibri"/>
        </w:rPr>
        <w:t>RV Park</w:t>
      </w:r>
      <w:r w:rsidR="00CF4D0B">
        <w:rPr>
          <w:rFonts w:ascii="Calibri" w:hAnsi="Calibri" w:cs="Calibri"/>
        </w:rPr>
        <w:t xml:space="preserve">.  </w:t>
      </w:r>
    </w:p>
    <w:p w:rsidR="004E4B9C" w:rsidRPr="004E4B9C" w:rsidRDefault="004E4B9C" w:rsidP="00CF4D0B">
      <w:pPr>
        <w:ind w:left="360"/>
        <w:jc w:val="both"/>
        <w:rPr>
          <w:rFonts w:ascii="Calibri" w:hAnsi="Calibri" w:cs="Calibri"/>
        </w:rPr>
      </w:pPr>
      <w:r w:rsidRPr="004E4B9C">
        <w:rPr>
          <w:rFonts w:ascii="Calibri" w:hAnsi="Calibri" w:cs="Calibri"/>
        </w:rPr>
        <w:t xml:space="preserve">3. </w:t>
      </w:r>
      <w:r w:rsidR="00CF4D0B">
        <w:rPr>
          <w:rFonts w:ascii="Calibri" w:hAnsi="Calibri" w:cs="Calibri"/>
        </w:rPr>
        <w:t>Members were p</w:t>
      </w:r>
      <w:r w:rsidRPr="004E4B9C">
        <w:rPr>
          <w:rFonts w:ascii="Calibri" w:hAnsi="Calibri" w:cs="Calibri"/>
        </w:rPr>
        <w:t xml:space="preserve">rovided information </w:t>
      </w:r>
      <w:r w:rsidR="00CF4D0B">
        <w:rPr>
          <w:rFonts w:ascii="Calibri" w:hAnsi="Calibri" w:cs="Calibri"/>
        </w:rPr>
        <w:t>about</w:t>
      </w:r>
      <w:r w:rsidRPr="004E4B9C">
        <w:rPr>
          <w:rFonts w:ascii="Calibri" w:hAnsi="Calibri" w:cs="Calibri"/>
        </w:rPr>
        <w:t xml:space="preserve"> </w:t>
      </w:r>
      <w:r w:rsidR="00CF4D0B">
        <w:rPr>
          <w:rFonts w:ascii="Calibri" w:hAnsi="Calibri" w:cs="Calibri"/>
        </w:rPr>
        <w:t xml:space="preserve">the plans for </w:t>
      </w:r>
      <w:r w:rsidRPr="004E4B9C">
        <w:rPr>
          <w:rFonts w:ascii="Calibri" w:hAnsi="Calibri" w:cs="Calibri"/>
        </w:rPr>
        <w:t xml:space="preserve">GA Power </w:t>
      </w:r>
      <w:r w:rsidR="00CF4D0B">
        <w:rPr>
          <w:rFonts w:ascii="Calibri" w:hAnsi="Calibri" w:cs="Calibri"/>
        </w:rPr>
        <w:t>to d</w:t>
      </w:r>
      <w:r w:rsidRPr="004E4B9C">
        <w:rPr>
          <w:rFonts w:ascii="Calibri" w:hAnsi="Calibri" w:cs="Calibri"/>
        </w:rPr>
        <w:t xml:space="preserve">ecommission </w:t>
      </w:r>
      <w:r w:rsidR="00CF4D0B">
        <w:rPr>
          <w:rFonts w:ascii="Calibri" w:hAnsi="Calibri" w:cs="Calibri"/>
        </w:rPr>
        <w:t>3</w:t>
      </w:r>
      <w:r w:rsidRPr="004E4B9C">
        <w:rPr>
          <w:rFonts w:ascii="Calibri" w:hAnsi="Calibri" w:cs="Calibri"/>
        </w:rPr>
        <w:t xml:space="preserve"> dams up river</w:t>
      </w:r>
      <w:r w:rsidR="00CF4D0B">
        <w:rPr>
          <w:rFonts w:ascii="Calibri" w:hAnsi="Calibri" w:cs="Calibri"/>
        </w:rPr>
        <w:t xml:space="preserve">. </w:t>
      </w:r>
    </w:p>
    <w:p w:rsidR="004E4B9C" w:rsidRPr="004E4B9C" w:rsidRDefault="004E4B9C" w:rsidP="00CF4D0B">
      <w:pPr>
        <w:ind w:left="360"/>
        <w:jc w:val="both"/>
        <w:rPr>
          <w:rFonts w:ascii="Calibri" w:hAnsi="Calibri" w:cs="Calibri"/>
        </w:rPr>
      </w:pPr>
      <w:r w:rsidRPr="004E4B9C">
        <w:rPr>
          <w:rFonts w:ascii="Calibri" w:hAnsi="Calibri" w:cs="Calibri"/>
        </w:rPr>
        <w:t>4. 30 new Neighborhood Watch signs were</w:t>
      </w:r>
      <w:r w:rsidR="00CF4D0B">
        <w:rPr>
          <w:rFonts w:ascii="Calibri" w:hAnsi="Calibri" w:cs="Calibri"/>
        </w:rPr>
        <w:t xml:space="preserve"> purchased and put up </w:t>
      </w:r>
      <w:r w:rsidRPr="004E4B9C">
        <w:rPr>
          <w:rFonts w:ascii="Calibri" w:hAnsi="Calibri" w:cs="Calibri"/>
        </w:rPr>
        <w:t xml:space="preserve">along </w:t>
      </w:r>
      <w:r w:rsidR="00CF4D0B">
        <w:rPr>
          <w:rFonts w:ascii="Calibri" w:hAnsi="Calibri" w:cs="Calibri"/>
        </w:rPr>
        <w:t xml:space="preserve">the main roads in the lake community in </w:t>
      </w:r>
      <w:r w:rsidRPr="004E4B9C">
        <w:rPr>
          <w:rFonts w:ascii="Calibri" w:hAnsi="Calibri" w:cs="Calibri"/>
        </w:rPr>
        <w:t>A</w:t>
      </w:r>
      <w:r w:rsidR="00CF4D0B">
        <w:rPr>
          <w:rFonts w:ascii="Calibri" w:hAnsi="Calibri" w:cs="Calibri"/>
        </w:rPr>
        <w:t>labama</w:t>
      </w:r>
      <w:r w:rsidRPr="004E4B9C">
        <w:rPr>
          <w:rFonts w:ascii="Calibri" w:hAnsi="Calibri" w:cs="Calibri"/>
        </w:rPr>
        <w:t xml:space="preserve"> and G</w:t>
      </w:r>
      <w:r w:rsidR="00CF4D0B">
        <w:rPr>
          <w:rFonts w:ascii="Calibri" w:hAnsi="Calibri" w:cs="Calibri"/>
        </w:rPr>
        <w:t>eorgia.  More signs are being purchased and members should let us know if they would like to put one in the neighborhood.  The new signs will be larger that the first ones that were ordered</w:t>
      </w:r>
      <w:r w:rsidRPr="004E4B9C">
        <w:rPr>
          <w:rFonts w:ascii="Calibri" w:hAnsi="Calibri" w:cs="Calibri"/>
        </w:rPr>
        <w:t>.</w:t>
      </w:r>
    </w:p>
    <w:p w:rsidR="004E4B9C" w:rsidRPr="004E4B9C" w:rsidRDefault="004E4B9C" w:rsidP="00CF4D0B">
      <w:pPr>
        <w:ind w:left="360"/>
        <w:jc w:val="both"/>
        <w:rPr>
          <w:rFonts w:ascii="Calibri" w:hAnsi="Calibri" w:cs="Calibri"/>
        </w:rPr>
      </w:pPr>
      <w:r w:rsidRPr="004E4B9C">
        <w:rPr>
          <w:rFonts w:ascii="Calibri" w:hAnsi="Calibri" w:cs="Calibri"/>
        </w:rPr>
        <w:t xml:space="preserve">5. </w:t>
      </w:r>
      <w:r w:rsidR="00CF4D0B">
        <w:rPr>
          <w:rFonts w:ascii="Calibri" w:hAnsi="Calibri" w:cs="Calibri"/>
        </w:rPr>
        <w:t xml:space="preserve">Board members </w:t>
      </w:r>
      <w:r w:rsidRPr="004E4B9C">
        <w:rPr>
          <w:rFonts w:ascii="Calibri" w:hAnsi="Calibri" w:cs="Calibri"/>
        </w:rPr>
        <w:t>met with Chris Largent, the new Director at Chattahoochee River Conservancy</w:t>
      </w:r>
      <w:r w:rsidR="00CF4D0B">
        <w:rPr>
          <w:rFonts w:ascii="Calibri" w:hAnsi="Calibri" w:cs="Calibri"/>
        </w:rPr>
        <w:t xml:space="preserve">, </w:t>
      </w:r>
      <w:r w:rsidRPr="004E4B9C">
        <w:rPr>
          <w:rFonts w:ascii="Calibri" w:hAnsi="Calibri" w:cs="Calibri"/>
        </w:rPr>
        <w:t xml:space="preserve">to </w:t>
      </w:r>
      <w:r w:rsidR="00CF4D0B">
        <w:rPr>
          <w:rFonts w:ascii="Calibri" w:hAnsi="Calibri" w:cs="Calibri"/>
        </w:rPr>
        <w:t>discuss how the Association can work with the Conservancy to benefit Lake Harding</w:t>
      </w:r>
      <w:r w:rsidRPr="004E4B9C">
        <w:rPr>
          <w:rFonts w:ascii="Calibri" w:hAnsi="Calibri" w:cs="Calibri"/>
        </w:rPr>
        <w:t>.</w:t>
      </w:r>
    </w:p>
    <w:p w:rsidR="004E4B9C" w:rsidRPr="004E4B9C" w:rsidRDefault="004E4B9C" w:rsidP="00CF4D0B">
      <w:pPr>
        <w:ind w:left="360"/>
        <w:jc w:val="both"/>
        <w:rPr>
          <w:rFonts w:ascii="Calibri" w:hAnsi="Calibri" w:cs="Calibri"/>
        </w:rPr>
      </w:pPr>
      <w:r w:rsidRPr="004E4B9C">
        <w:rPr>
          <w:rFonts w:ascii="Calibri" w:hAnsi="Calibri" w:cs="Calibri"/>
        </w:rPr>
        <w:t xml:space="preserve">6. Two board members </w:t>
      </w:r>
      <w:r w:rsidR="00CF4D0B">
        <w:rPr>
          <w:rFonts w:ascii="Calibri" w:hAnsi="Calibri" w:cs="Calibri"/>
        </w:rPr>
        <w:t>met with Alex Sirmans, the new</w:t>
      </w:r>
      <w:r w:rsidRPr="004E4B9C">
        <w:rPr>
          <w:rFonts w:ascii="Calibri" w:hAnsi="Calibri" w:cs="Calibri"/>
        </w:rPr>
        <w:t xml:space="preserve"> A</w:t>
      </w:r>
      <w:r w:rsidR="00CF4D0B">
        <w:rPr>
          <w:rFonts w:ascii="Calibri" w:hAnsi="Calibri" w:cs="Calibri"/>
        </w:rPr>
        <w:t>labama State Patrol Officer</w:t>
      </w:r>
      <w:r w:rsidRPr="004E4B9C">
        <w:rPr>
          <w:rFonts w:ascii="Calibri" w:hAnsi="Calibri" w:cs="Calibri"/>
        </w:rPr>
        <w:t xml:space="preserve"> who is assigned to patrol the </w:t>
      </w:r>
      <w:r w:rsidR="00CF4D0B">
        <w:rPr>
          <w:rFonts w:ascii="Calibri" w:hAnsi="Calibri" w:cs="Calibri"/>
        </w:rPr>
        <w:t>Alabama side of the lake</w:t>
      </w:r>
      <w:r w:rsidRPr="004E4B9C">
        <w:rPr>
          <w:rFonts w:ascii="Calibri" w:hAnsi="Calibri" w:cs="Calibri"/>
        </w:rPr>
        <w:t xml:space="preserve">. </w:t>
      </w:r>
      <w:r w:rsidR="00CF4D0B">
        <w:rPr>
          <w:rFonts w:ascii="Calibri" w:hAnsi="Calibri" w:cs="Calibri"/>
        </w:rPr>
        <w:t xml:space="preserve">Officer Sirmans shared his planned work schedule.  </w:t>
      </w:r>
      <w:r w:rsidR="00786A7E">
        <w:rPr>
          <w:rFonts w:ascii="Calibri" w:hAnsi="Calibri" w:cs="Calibri"/>
        </w:rPr>
        <w:t>Board members provided him details about the Association Officer Sirmans is willing to assist with educating the membership about boating laws, safety, etc.</w:t>
      </w:r>
    </w:p>
    <w:p w:rsidR="004E4B9C" w:rsidRPr="004E4B9C" w:rsidRDefault="004E4B9C" w:rsidP="00CF4D0B">
      <w:pPr>
        <w:ind w:left="360"/>
        <w:jc w:val="both"/>
        <w:rPr>
          <w:rFonts w:ascii="Calibri" w:hAnsi="Calibri" w:cs="Calibri"/>
        </w:rPr>
      </w:pPr>
      <w:r w:rsidRPr="004E4B9C">
        <w:rPr>
          <w:rFonts w:ascii="Calibri" w:hAnsi="Calibri" w:cs="Calibri"/>
        </w:rPr>
        <w:t xml:space="preserve">7. </w:t>
      </w:r>
      <w:r w:rsidR="00786A7E">
        <w:rPr>
          <w:rFonts w:ascii="Calibri" w:hAnsi="Calibri" w:cs="Calibri"/>
        </w:rPr>
        <w:t>A new d</w:t>
      </w:r>
      <w:r w:rsidRPr="004E4B9C">
        <w:rPr>
          <w:rFonts w:ascii="Calibri" w:hAnsi="Calibri" w:cs="Calibri"/>
        </w:rPr>
        <w:t>irectory was published and mailed to all members in good standing</w:t>
      </w:r>
      <w:r w:rsidR="00786A7E">
        <w:rPr>
          <w:rFonts w:ascii="Calibri" w:hAnsi="Calibri" w:cs="Calibri"/>
        </w:rPr>
        <w:t>.  We had more advrtisers that ever.  We encourage members to support our advertisers.</w:t>
      </w:r>
    </w:p>
    <w:p w:rsidR="004E4B9C" w:rsidRPr="004E4B9C" w:rsidRDefault="004E4B9C" w:rsidP="00CF4D0B">
      <w:pPr>
        <w:ind w:left="360"/>
        <w:jc w:val="both"/>
        <w:rPr>
          <w:rFonts w:ascii="Calibri" w:hAnsi="Calibri" w:cs="Calibri"/>
        </w:rPr>
      </w:pPr>
      <w:r w:rsidRPr="004E4B9C">
        <w:rPr>
          <w:rFonts w:ascii="Calibri" w:hAnsi="Calibri" w:cs="Calibri"/>
        </w:rPr>
        <w:t xml:space="preserve">8. </w:t>
      </w:r>
      <w:r w:rsidR="00786A7E">
        <w:rPr>
          <w:rFonts w:ascii="Calibri" w:hAnsi="Calibri" w:cs="Calibri"/>
        </w:rPr>
        <w:t xml:space="preserve">The Association had the most new members in 2020 than ever.  </w:t>
      </w:r>
    </w:p>
    <w:p w:rsidR="004E4B9C" w:rsidRPr="004E4B9C" w:rsidRDefault="004E4B9C" w:rsidP="00CF4D0B">
      <w:pPr>
        <w:ind w:left="360"/>
        <w:jc w:val="both"/>
        <w:rPr>
          <w:rFonts w:ascii="Calibri" w:hAnsi="Calibri" w:cs="Calibri"/>
        </w:rPr>
      </w:pPr>
      <w:r w:rsidRPr="004E4B9C">
        <w:rPr>
          <w:rFonts w:ascii="Calibri" w:hAnsi="Calibri" w:cs="Calibri"/>
        </w:rPr>
        <w:t xml:space="preserve">9. </w:t>
      </w:r>
      <w:r w:rsidR="00786A7E">
        <w:rPr>
          <w:rFonts w:ascii="Calibri" w:hAnsi="Calibri" w:cs="Calibri"/>
        </w:rPr>
        <w:t xml:space="preserve">The </w:t>
      </w:r>
      <w:r w:rsidRPr="004E4B9C">
        <w:rPr>
          <w:rFonts w:ascii="Calibri" w:hAnsi="Calibri" w:cs="Calibri"/>
        </w:rPr>
        <w:t xml:space="preserve">Association donated approximately $15,000 local </w:t>
      </w:r>
      <w:r w:rsidR="00786A7E">
        <w:rPr>
          <w:rFonts w:ascii="Calibri" w:hAnsi="Calibri" w:cs="Calibri"/>
        </w:rPr>
        <w:t>organizations</w:t>
      </w:r>
      <w:r w:rsidRPr="004E4B9C">
        <w:rPr>
          <w:rFonts w:ascii="Calibri" w:hAnsi="Calibri" w:cs="Calibri"/>
        </w:rPr>
        <w:t xml:space="preserve">. These include the Beulah and Antioch volunteer fire departments, Chattahoochee River Conservancy, </w:t>
      </w:r>
      <w:r w:rsidR="00786A7E">
        <w:rPr>
          <w:rFonts w:ascii="Calibri" w:hAnsi="Calibri" w:cs="Calibri"/>
        </w:rPr>
        <w:t xml:space="preserve">and </w:t>
      </w:r>
      <w:r w:rsidRPr="004E4B9C">
        <w:rPr>
          <w:rFonts w:ascii="Calibri" w:hAnsi="Calibri" w:cs="Calibri"/>
        </w:rPr>
        <w:t>th</w:t>
      </w:r>
      <w:r w:rsidR="00786A7E">
        <w:rPr>
          <w:rFonts w:ascii="Calibri" w:hAnsi="Calibri" w:cs="Calibri"/>
        </w:rPr>
        <w:t>e Cross</w:t>
      </w:r>
      <w:r w:rsidRPr="004E4B9C">
        <w:rPr>
          <w:rFonts w:ascii="Calibri" w:hAnsi="Calibri" w:cs="Calibri"/>
        </w:rPr>
        <w:t>.</w:t>
      </w:r>
    </w:p>
    <w:p w:rsidR="004E4B9C" w:rsidRPr="004E4B9C" w:rsidRDefault="004E4B9C" w:rsidP="00CF4D0B">
      <w:pPr>
        <w:ind w:left="360"/>
        <w:jc w:val="both"/>
        <w:rPr>
          <w:rFonts w:ascii="Calibri" w:hAnsi="Calibri" w:cs="Calibri"/>
        </w:rPr>
      </w:pPr>
      <w:r w:rsidRPr="004E4B9C">
        <w:rPr>
          <w:rFonts w:ascii="Calibri" w:hAnsi="Calibri" w:cs="Calibri"/>
        </w:rPr>
        <w:t>10. 2021 annual dues are</w:t>
      </w:r>
      <w:r w:rsidR="00786A7E">
        <w:rPr>
          <w:rFonts w:ascii="Calibri" w:hAnsi="Calibri" w:cs="Calibri"/>
        </w:rPr>
        <w:t xml:space="preserve"> d</w:t>
      </w:r>
      <w:r w:rsidRPr="004E4B9C">
        <w:rPr>
          <w:rFonts w:ascii="Calibri" w:hAnsi="Calibri" w:cs="Calibri"/>
        </w:rPr>
        <w:t>ue</w:t>
      </w:r>
      <w:r w:rsidR="00786A7E">
        <w:rPr>
          <w:rFonts w:ascii="Calibri" w:hAnsi="Calibri" w:cs="Calibri"/>
        </w:rPr>
        <w:t xml:space="preserve">.  The annual dues are </w:t>
      </w:r>
      <w:r w:rsidRPr="004E4B9C">
        <w:rPr>
          <w:rFonts w:ascii="Calibri" w:hAnsi="Calibri" w:cs="Calibri"/>
        </w:rPr>
        <w:t>$50</w:t>
      </w:r>
      <w:r w:rsidR="00786A7E">
        <w:rPr>
          <w:rFonts w:ascii="Calibri" w:hAnsi="Calibri" w:cs="Calibri"/>
        </w:rPr>
        <w:t xml:space="preserve">.  The cost for </w:t>
      </w:r>
      <w:r w:rsidRPr="004E4B9C">
        <w:rPr>
          <w:rFonts w:ascii="Calibri" w:hAnsi="Calibri" w:cs="Calibri"/>
        </w:rPr>
        <w:t>new members</w:t>
      </w:r>
      <w:r w:rsidR="00786A7E">
        <w:rPr>
          <w:rFonts w:ascii="Calibri" w:hAnsi="Calibri" w:cs="Calibri"/>
        </w:rPr>
        <w:t xml:space="preserve"> is $75 ($50 annual dues plus a one-time fee of $25.) </w:t>
      </w:r>
      <w:r w:rsidRPr="004E4B9C">
        <w:rPr>
          <w:rFonts w:ascii="Calibri" w:hAnsi="Calibri" w:cs="Calibri"/>
        </w:rPr>
        <w:t xml:space="preserve">  </w:t>
      </w:r>
    </w:p>
    <w:p w:rsidR="00786A7E" w:rsidRDefault="00786A7E" w:rsidP="00C02CA0">
      <w:pPr>
        <w:pStyle w:val="ListParagraph"/>
      </w:pPr>
    </w:p>
    <w:p w:rsidR="00C02CA0" w:rsidRDefault="00C02CA0" w:rsidP="00C02CA0">
      <w:pPr>
        <w:pStyle w:val="ListParagraph"/>
      </w:pPr>
      <w:r>
        <w:t>New Business</w:t>
      </w:r>
    </w:p>
    <w:p w:rsidR="0034419B" w:rsidRDefault="005E46FD" w:rsidP="00ED2E3C">
      <w:pPr>
        <w:pStyle w:val="ListNumber"/>
        <w:tabs>
          <w:tab w:val="clear" w:pos="1080"/>
        </w:tabs>
        <w:ind w:left="360" w:firstLine="0"/>
        <w:jc w:val="both"/>
        <w:rPr>
          <w:b/>
        </w:rPr>
      </w:pPr>
      <w:r>
        <w:rPr>
          <w:b/>
        </w:rPr>
        <w:t xml:space="preserve">2021 Objctives </w:t>
      </w:r>
    </w:p>
    <w:p w:rsidR="005E46FD" w:rsidRDefault="005E46FD" w:rsidP="00ED2E3C">
      <w:pPr>
        <w:pStyle w:val="ListNumber"/>
        <w:tabs>
          <w:tab w:val="clear" w:pos="1080"/>
        </w:tabs>
        <w:ind w:left="360" w:firstLine="0"/>
        <w:jc w:val="both"/>
      </w:pPr>
      <w:r>
        <w:t>The board discussed what the objectives should be for the 2021 year.  In summary:</w:t>
      </w:r>
    </w:p>
    <w:p w:rsidR="005E46FD" w:rsidRPr="004E4B9C" w:rsidRDefault="005E46FD" w:rsidP="005E46FD">
      <w:pPr>
        <w:ind w:left="360"/>
        <w:jc w:val="both"/>
        <w:rPr>
          <w:rFonts w:ascii="Calibri" w:hAnsi="Calibri" w:cs="Calibri"/>
        </w:rPr>
      </w:pPr>
      <w:r w:rsidRPr="004E4B9C">
        <w:rPr>
          <w:rFonts w:ascii="Calibri" w:hAnsi="Calibri" w:cs="Calibri"/>
        </w:rPr>
        <w:t xml:space="preserve">1. </w:t>
      </w:r>
      <w:r>
        <w:rPr>
          <w:rFonts w:ascii="Calibri" w:hAnsi="Calibri" w:cs="Calibri"/>
        </w:rPr>
        <w:t>We need to get the web site updated.  Specifically, we need to get all of the board meeting minutes up to date and be able to keep fireworks donations updated.  Bill Wadsworth and Richard Young will be looking into what needs to be done on this.</w:t>
      </w:r>
    </w:p>
    <w:p w:rsidR="005E46FD" w:rsidRPr="004E4B9C" w:rsidRDefault="005E46FD" w:rsidP="005E46FD">
      <w:pPr>
        <w:ind w:left="360"/>
        <w:jc w:val="both"/>
        <w:rPr>
          <w:rFonts w:ascii="Calibri" w:hAnsi="Calibri" w:cs="Calibri"/>
        </w:rPr>
      </w:pPr>
      <w:r w:rsidRPr="004E4B9C">
        <w:rPr>
          <w:rFonts w:ascii="Calibri" w:hAnsi="Calibri" w:cs="Calibri"/>
        </w:rPr>
        <w:t xml:space="preserve">2. </w:t>
      </w:r>
      <w:r>
        <w:rPr>
          <w:rFonts w:ascii="Calibri" w:hAnsi="Calibri" w:cs="Calibri"/>
        </w:rPr>
        <w:t>David Hawkins raised the question whether or not we want to amend our bylaws.  The current bylaws are very broad and do not contain a specific mission statement.  The board members agreed to have an attorney review them and make recommendations about what the board may consider.  Brette Johnson will ask an Association member who is an attorney to look at them and make recommendations.</w:t>
      </w:r>
    </w:p>
    <w:p w:rsidR="005E46FD" w:rsidRPr="004E4B9C" w:rsidRDefault="005E46FD" w:rsidP="005E46FD">
      <w:pPr>
        <w:ind w:left="360"/>
        <w:jc w:val="both"/>
        <w:rPr>
          <w:rFonts w:ascii="Calibri" w:hAnsi="Calibri" w:cs="Calibri"/>
        </w:rPr>
      </w:pPr>
      <w:r w:rsidRPr="004E4B9C">
        <w:rPr>
          <w:rFonts w:ascii="Calibri" w:hAnsi="Calibri" w:cs="Calibri"/>
        </w:rPr>
        <w:t xml:space="preserve">3. </w:t>
      </w:r>
      <w:r>
        <w:rPr>
          <w:rFonts w:ascii="Calibri" w:hAnsi="Calibri" w:cs="Calibri"/>
        </w:rPr>
        <w:t>Jay Clark asked if there was anything the Association could do to assist with 911 response on the lake.  The new officer assigned to the Alabama side will be patrolling on a regular basis and GA DNR patrols regularly.  The Beulah Fire Department used the Assocation’s donation to equip a fire boat that could respond, if needed, to the GA side of the lake.  Board members will continue to consider ways the  Association could assist with safety issues.</w:t>
      </w:r>
    </w:p>
    <w:p w:rsidR="005E46FD" w:rsidRPr="004E4B9C" w:rsidRDefault="005E46FD" w:rsidP="005E46FD">
      <w:pPr>
        <w:ind w:left="360"/>
        <w:jc w:val="both"/>
        <w:rPr>
          <w:rFonts w:ascii="Calibri" w:hAnsi="Calibri" w:cs="Calibri"/>
        </w:rPr>
      </w:pPr>
      <w:r w:rsidRPr="004E4B9C">
        <w:rPr>
          <w:rFonts w:ascii="Calibri" w:hAnsi="Calibri" w:cs="Calibri"/>
        </w:rPr>
        <w:t xml:space="preserve">4. </w:t>
      </w:r>
      <w:r>
        <w:rPr>
          <w:rFonts w:ascii="Calibri" w:hAnsi="Calibri" w:cs="Calibri"/>
        </w:rPr>
        <w:t xml:space="preserve">Tom Schroeder would like for the Association to provide the membership with regular communication regarding boating rules, laws, safety, etc.  </w:t>
      </w:r>
    </w:p>
    <w:p w:rsidR="005E46FD" w:rsidRPr="004E4B9C" w:rsidRDefault="005E46FD" w:rsidP="005E46FD">
      <w:pPr>
        <w:ind w:left="360"/>
        <w:jc w:val="both"/>
        <w:rPr>
          <w:rFonts w:ascii="Calibri" w:hAnsi="Calibri" w:cs="Calibri"/>
        </w:rPr>
      </w:pPr>
      <w:r w:rsidRPr="004E4B9C">
        <w:rPr>
          <w:rFonts w:ascii="Calibri" w:hAnsi="Calibri" w:cs="Calibri"/>
        </w:rPr>
        <w:t xml:space="preserve">5. </w:t>
      </w:r>
      <w:r>
        <w:rPr>
          <w:rFonts w:ascii="Calibri" w:hAnsi="Calibri" w:cs="Calibri"/>
        </w:rPr>
        <w:t>David Hawkins will continue to work with GA Power</w:t>
      </w:r>
      <w:r w:rsidR="00405FC3">
        <w:rPr>
          <w:rFonts w:ascii="Calibri" w:hAnsi="Calibri" w:cs="Calibri"/>
        </w:rPr>
        <w:t xml:space="preserve"> regarding the allocation of the property tax to leaseholder.  </w:t>
      </w:r>
    </w:p>
    <w:p w:rsidR="005E46FD" w:rsidRDefault="005E46FD" w:rsidP="005E46FD">
      <w:pPr>
        <w:ind w:left="360"/>
        <w:jc w:val="both"/>
        <w:rPr>
          <w:rFonts w:ascii="Calibri" w:hAnsi="Calibri" w:cs="Calibri"/>
        </w:rPr>
      </w:pPr>
      <w:r w:rsidRPr="004E4B9C">
        <w:rPr>
          <w:rFonts w:ascii="Calibri" w:hAnsi="Calibri" w:cs="Calibri"/>
        </w:rPr>
        <w:t xml:space="preserve">6. </w:t>
      </w:r>
      <w:r w:rsidR="00405FC3">
        <w:rPr>
          <w:rFonts w:ascii="Calibri" w:hAnsi="Calibri" w:cs="Calibri"/>
        </w:rPr>
        <w:t xml:space="preserve">Greg Gantt suggested that we look into how the Association could assist with maintaing Two Tree Island.  Several board members volunteered to reach out to Chad Morgan to discuss those possibilities.  </w:t>
      </w:r>
    </w:p>
    <w:p w:rsidR="00405FC3" w:rsidRDefault="00405FC3" w:rsidP="006E544D">
      <w:pPr>
        <w:pStyle w:val="ListNumber"/>
        <w:tabs>
          <w:tab w:val="clear" w:pos="1080"/>
        </w:tabs>
        <w:ind w:left="360" w:firstLine="0"/>
        <w:jc w:val="both"/>
        <w:rPr>
          <w:b/>
        </w:rPr>
      </w:pPr>
    </w:p>
    <w:p w:rsidR="00405FC3" w:rsidRDefault="00405FC3" w:rsidP="006E544D">
      <w:pPr>
        <w:pStyle w:val="ListNumber"/>
        <w:tabs>
          <w:tab w:val="clear" w:pos="1080"/>
        </w:tabs>
        <w:ind w:left="360" w:firstLine="0"/>
        <w:jc w:val="both"/>
        <w:rPr>
          <w:b/>
        </w:rPr>
      </w:pPr>
      <w:r>
        <w:rPr>
          <w:b/>
        </w:rPr>
        <w:t>2021 Budget</w:t>
      </w:r>
    </w:p>
    <w:p w:rsidR="00405FC3" w:rsidRDefault="00405FC3" w:rsidP="006E544D">
      <w:pPr>
        <w:pStyle w:val="ListNumber"/>
        <w:tabs>
          <w:tab w:val="clear" w:pos="1080"/>
        </w:tabs>
        <w:ind w:left="360" w:firstLine="0"/>
        <w:jc w:val="both"/>
      </w:pPr>
      <w:r>
        <w:t>Richard Young presented the 2021 budget.  The budget includes a line item for the Fall barbecues.  At this time, due to Covid restraints, we are not sure the barbecues will be possible.  Keith Padgett suggested that we consider sponsoring a concert on Two Tree Island in lieu of the barbecues if we are unable to host the events indoors.  That will be considered as we know about restrictions.</w:t>
      </w:r>
    </w:p>
    <w:p w:rsidR="00405FC3" w:rsidRDefault="00405FC3" w:rsidP="006E544D">
      <w:pPr>
        <w:pStyle w:val="ListNumber"/>
        <w:tabs>
          <w:tab w:val="clear" w:pos="1080"/>
        </w:tabs>
        <w:ind w:left="360" w:firstLine="0"/>
        <w:jc w:val="both"/>
      </w:pPr>
      <w:r>
        <w:t>Bill Wadsworth moved to accept the 2021 budget as presented; David Hawkins seconded the motion.  Motion carried.</w:t>
      </w:r>
    </w:p>
    <w:p w:rsidR="00E109EE" w:rsidRDefault="00405FC3" w:rsidP="006A614E">
      <w:pPr>
        <w:pStyle w:val="ListNumber"/>
        <w:tabs>
          <w:tab w:val="clear" w:pos="1080"/>
        </w:tabs>
        <w:ind w:left="360" w:firstLine="0"/>
        <w:jc w:val="both"/>
        <w:rPr>
          <w:b/>
        </w:rPr>
      </w:pPr>
      <w:r>
        <w:rPr>
          <w:b/>
        </w:rPr>
        <w:t>Board Member Nominations and Officer Elections</w:t>
      </w:r>
      <w:r w:rsidR="00B87C50">
        <w:rPr>
          <w:b/>
        </w:rPr>
        <w:t xml:space="preserve"> </w:t>
      </w:r>
    </w:p>
    <w:p w:rsidR="00405FC3" w:rsidRDefault="00B87C50" w:rsidP="006A614E">
      <w:pPr>
        <w:pStyle w:val="ListNumber"/>
        <w:tabs>
          <w:tab w:val="clear" w:pos="1080"/>
        </w:tabs>
        <w:ind w:left="360" w:firstLine="0"/>
        <w:jc w:val="both"/>
      </w:pPr>
      <w:r>
        <w:t xml:space="preserve">President Tom Schroeder </w:t>
      </w:r>
      <w:r w:rsidR="00405FC3">
        <w:t>announced that he is resigning from the board, effective immediately, due to personal reasons.</w:t>
      </w:r>
    </w:p>
    <w:p w:rsidR="00405FC3" w:rsidRDefault="00405FC3" w:rsidP="006A614E">
      <w:pPr>
        <w:pStyle w:val="ListNumber"/>
        <w:tabs>
          <w:tab w:val="clear" w:pos="1080"/>
        </w:tabs>
        <w:ind w:left="360" w:firstLine="0"/>
        <w:jc w:val="both"/>
      </w:pPr>
      <w:r>
        <w:t>Bill Wadsworth nominated Chad Morgan as a new board member.  Jay Clark seconded the nomination.  Bill will reach out to Chad and welcome him as a new board member.</w:t>
      </w:r>
    </w:p>
    <w:p w:rsidR="00405FC3" w:rsidRDefault="00405FC3" w:rsidP="006A614E">
      <w:pPr>
        <w:pStyle w:val="ListNumber"/>
        <w:tabs>
          <w:tab w:val="clear" w:pos="1080"/>
        </w:tabs>
        <w:ind w:left="360" w:firstLine="0"/>
        <w:jc w:val="both"/>
      </w:pPr>
      <w:r>
        <w:t>Bill Wadsworth moved to reelect Brette Johnson as Secretary for the 2021 year; David Hawkins seconded the motion.  Motion carried.</w:t>
      </w:r>
    </w:p>
    <w:p w:rsidR="002E3155" w:rsidRDefault="00405FC3" w:rsidP="006A614E">
      <w:pPr>
        <w:pStyle w:val="ListNumber"/>
        <w:tabs>
          <w:tab w:val="clear" w:pos="1080"/>
        </w:tabs>
        <w:ind w:left="360" w:firstLine="0"/>
        <w:jc w:val="both"/>
      </w:pPr>
      <w:r>
        <w:t>Bill Wadsworth moved to reelect Richard Young as Treasurer for the 2021 year; Jay Clark seconded.  Motion carried.</w:t>
      </w:r>
    </w:p>
    <w:p w:rsidR="006E544D" w:rsidRDefault="002E3155" w:rsidP="006A614E">
      <w:pPr>
        <w:pStyle w:val="ListNumber"/>
        <w:tabs>
          <w:tab w:val="clear" w:pos="1080"/>
        </w:tabs>
        <w:ind w:left="360" w:firstLine="0"/>
        <w:jc w:val="both"/>
      </w:pPr>
      <w:r>
        <w:t xml:space="preserve">Tom called for volunteers to serve as President.  Richard Young mentioned Assocation Steve McCall, who has served on the board and as President in the past.  Brette Johnson has spoken with Steve and he is willing to serve for one year.  Scott Peebles nominated Steve McCall for President; David Hawkins seconded the motion.  Motion carried.  Brette will contact Steve.  </w:t>
      </w:r>
      <w:r w:rsidR="00405FC3">
        <w:t xml:space="preserve">     </w:t>
      </w:r>
      <w:r w:rsidR="008569EE">
        <w:t xml:space="preserve">  </w:t>
      </w:r>
    </w:p>
    <w:p w:rsidR="002E3155" w:rsidRDefault="002E3155" w:rsidP="0034419B">
      <w:pPr>
        <w:pStyle w:val="ListNumber"/>
        <w:tabs>
          <w:tab w:val="clear" w:pos="1080"/>
        </w:tabs>
        <w:ind w:left="187" w:firstLine="0"/>
        <w:jc w:val="both"/>
        <w:rPr>
          <w:b/>
        </w:rPr>
      </w:pPr>
    </w:p>
    <w:p w:rsidR="00C02CA0" w:rsidRPr="003C4634" w:rsidRDefault="00C02CA0" w:rsidP="0034419B">
      <w:pPr>
        <w:pStyle w:val="ListNumber"/>
        <w:tabs>
          <w:tab w:val="clear" w:pos="1080"/>
        </w:tabs>
        <w:ind w:left="187" w:firstLine="0"/>
        <w:jc w:val="both"/>
        <w:rPr>
          <w:b/>
        </w:rPr>
      </w:pPr>
      <w:r w:rsidRPr="003C4634">
        <w:rPr>
          <w:b/>
        </w:rPr>
        <w:t>Adjournment</w:t>
      </w:r>
    </w:p>
    <w:p w:rsidR="00FD62CE" w:rsidRDefault="002E3155" w:rsidP="00C02CA0">
      <w:pPr>
        <w:pStyle w:val="ListNumber"/>
        <w:tabs>
          <w:tab w:val="clear" w:pos="1080"/>
        </w:tabs>
        <w:ind w:left="187" w:firstLine="0"/>
        <w:jc w:val="both"/>
      </w:pPr>
      <w:r>
        <w:t>Bill Wadsworth expressed deep gratitude for Tom’s outstanding service to the Assocation over the past year, probably the most trying in the Association’s history.</w:t>
      </w:r>
      <w:r w:rsidR="00FD62CE">
        <w:t xml:space="preserve">  All board members concurred and thanked Tom, as well.  </w:t>
      </w:r>
      <w:bookmarkStart w:id="0" w:name="_GoBack"/>
      <w:bookmarkEnd w:id="0"/>
    </w:p>
    <w:p w:rsidR="00C02CA0" w:rsidRDefault="00C02CA0" w:rsidP="00C02CA0">
      <w:pPr>
        <w:pStyle w:val="ListNumber"/>
        <w:tabs>
          <w:tab w:val="clear" w:pos="1080"/>
        </w:tabs>
        <w:ind w:left="187" w:firstLine="0"/>
        <w:jc w:val="both"/>
      </w:pPr>
      <w:r>
        <w:t xml:space="preserve">With no further business, President </w:t>
      </w:r>
      <w:r w:rsidR="00EE2C15">
        <w:t>Tom Schroeder</w:t>
      </w:r>
      <w:r>
        <w:t xml:space="preserve"> adjourned the meeting at </w:t>
      </w:r>
      <w:r w:rsidR="002E3155">
        <w:t xml:space="preserve">7:32 </w:t>
      </w:r>
      <w:r>
        <w:t xml:space="preserve">pm.     </w:t>
      </w:r>
    </w:p>
    <w:p w:rsidR="00EE2C15" w:rsidRDefault="00EE2C15" w:rsidP="00C02CA0"/>
    <w:p w:rsidR="00C02CA0" w:rsidRDefault="00C02CA0" w:rsidP="00C02CA0">
      <w:r>
        <w:t xml:space="preserve">Minutes </w:t>
      </w:r>
      <w:r w:rsidRPr="00616B41">
        <w:t xml:space="preserve">submitted </w:t>
      </w:r>
      <w:r>
        <w:t>by:  Secretary Brette Johnson</w:t>
      </w:r>
    </w:p>
    <w:p w:rsidR="00C02CA0" w:rsidRDefault="00C02CA0"/>
    <w:sectPr w:rsidR="00C02CA0"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73F7"/>
    <w:multiLevelType w:val="hybridMultilevel"/>
    <w:tmpl w:val="00E24902"/>
    <w:lvl w:ilvl="0" w:tplc="0409000F">
      <w:start w:val="1"/>
      <w:numFmt w:val="decimal"/>
      <w:lvlText w:val="%1."/>
      <w:lvlJc w:val="left"/>
      <w:pPr>
        <w:ind w:left="734" w:hanging="360"/>
      </w:p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 w15:restartNumberingAfterBreak="0">
    <w:nsid w:val="386C5121"/>
    <w:multiLevelType w:val="hybridMultilevel"/>
    <w:tmpl w:val="A3EC275E"/>
    <w:lvl w:ilvl="0" w:tplc="0409000F">
      <w:start w:val="1"/>
      <w:numFmt w:val="decimal"/>
      <w:lvlText w:val="%1."/>
      <w:lvlJc w:val="left"/>
      <w:pPr>
        <w:ind w:left="547" w:hanging="360"/>
      </w:p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A0"/>
    <w:rsid w:val="0003210E"/>
    <w:rsid w:val="000379A1"/>
    <w:rsid w:val="0005035D"/>
    <w:rsid w:val="000A0E94"/>
    <w:rsid w:val="000B4B80"/>
    <w:rsid w:val="000D2E51"/>
    <w:rsid w:val="00113973"/>
    <w:rsid w:val="00140F34"/>
    <w:rsid w:val="001B01E9"/>
    <w:rsid w:val="001E76DA"/>
    <w:rsid w:val="001F6C6F"/>
    <w:rsid w:val="00203A2E"/>
    <w:rsid w:val="00230A58"/>
    <w:rsid w:val="002336BC"/>
    <w:rsid w:val="002746A9"/>
    <w:rsid w:val="00281AB0"/>
    <w:rsid w:val="00295015"/>
    <w:rsid w:val="002A1972"/>
    <w:rsid w:val="002B1E78"/>
    <w:rsid w:val="002D066A"/>
    <w:rsid w:val="002E3155"/>
    <w:rsid w:val="002F565B"/>
    <w:rsid w:val="00314B10"/>
    <w:rsid w:val="0034419B"/>
    <w:rsid w:val="00393EBC"/>
    <w:rsid w:val="003C4634"/>
    <w:rsid w:val="003C7FBB"/>
    <w:rsid w:val="003D4BF6"/>
    <w:rsid w:val="003F128A"/>
    <w:rsid w:val="00405FC3"/>
    <w:rsid w:val="0045534F"/>
    <w:rsid w:val="004C7A49"/>
    <w:rsid w:val="004E4B9C"/>
    <w:rsid w:val="004E4BD1"/>
    <w:rsid w:val="0058060C"/>
    <w:rsid w:val="005D62DD"/>
    <w:rsid w:val="005E46FD"/>
    <w:rsid w:val="005F06DA"/>
    <w:rsid w:val="00681D0B"/>
    <w:rsid w:val="006A614E"/>
    <w:rsid w:val="006C0A8A"/>
    <w:rsid w:val="006E544D"/>
    <w:rsid w:val="00705C9E"/>
    <w:rsid w:val="00754A50"/>
    <w:rsid w:val="0076093B"/>
    <w:rsid w:val="00786A7E"/>
    <w:rsid w:val="007A45D9"/>
    <w:rsid w:val="007E5C26"/>
    <w:rsid w:val="007F17C0"/>
    <w:rsid w:val="007F3672"/>
    <w:rsid w:val="00811FF6"/>
    <w:rsid w:val="00832B32"/>
    <w:rsid w:val="00832E93"/>
    <w:rsid w:val="00852270"/>
    <w:rsid w:val="008569EE"/>
    <w:rsid w:val="00892A21"/>
    <w:rsid w:val="008A25D6"/>
    <w:rsid w:val="008C6CDA"/>
    <w:rsid w:val="00923B4E"/>
    <w:rsid w:val="00927046"/>
    <w:rsid w:val="00983AF9"/>
    <w:rsid w:val="00A53EB5"/>
    <w:rsid w:val="00A91360"/>
    <w:rsid w:val="00A962BC"/>
    <w:rsid w:val="00AF2C60"/>
    <w:rsid w:val="00B87C50"/>
    <w:rsid w:val="00B95E7A"/>
    <w:rsid w:val="00BA6B9B"/>
    <w:rsid w:val="00BB38C3"/>
    <w:rsid w:val="00BB4FBD"/>
    <w:rsid w:val="00BD5EAF"/>
    <w:rsid w:val="00C02CA0"/>
    <w:rsid w:val="00C24B82"/>
    <w:rsid w:val="00C314F6"/>
    <w:rsid w:val="00C618D6"/>
    <w:rsid w:val="00C761A7"/>
    <w:rsid w:val="00C82CC6"/>
    <w:rsid w:val="00CC417E"/>
    <w:rsid w:val="00CF4D0B"/>
    <w:rsid w:val="00CF715F"/>
    <w:rsid w:val="00D12DAE"/>
    <w:rsid w:val="00D463C4"/>
    <w:rsid w:val="00D60326"/>
    <w:rsid w:val="00D61F32"/>
    <w:rsid w:val="00D72837"/>
    <w:rsid w:val="00DB1241"/>
    <w:rsid w:val="00DC28F3"/>
    <w:rsid w:val="00DE5921"/>
    <w:rsid w:val="00E109EE"/>
    <w:rsid w:val="00E1394A"/>
    <w:rsid w:val="00E616AE"/>
    <w:rsid w:val="00E6269F"/>
    <w:rsid w:val="00E9069C"/>
    <w:rsid w:val="00EB5BA3"/>
    <w:rsid w:val="00EC66AF"/>
    <w:rsid w:val="00ED2E3C"/>
    <w:rsid w:val="00EE2C15"/>
    <w:rsid w:val="00F26AD9"/>
    <w:rsid w:val="00F72610"/>
    <w:rsid w:val="00F93861"/>
    <w:rsid w:val="00FD52D6"/>
    <w:rsid w:val="00FD62CE"/>
    <w:rsid w:val="00FD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244AF"/>
  <w15:docId w15:val="{DF7C6944-098F-4CA7-B7D7-DA20E1FA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CA0"/>
    <w:pPr>
      <w:ind w:left="187"/>
    </w:pPr>
    <w:rPr>
      <w:rFonts w:eastAsia="Times New Roman" w:cs="Times New Roman"/>
      <w:sz w:val="24"/>
      <w:szCs w:val="24"/>
    </w:rPr>
  </w:style>
  <w:style w:type="paragraph" w:styleId="Heading1">
    <w:name w:val="heading 1"/>
    <w:basedOn w:val="Normal"/>
    <w:next w:val="Normal"/>
    <w:link w:val="Heading1Char"/>
    <w:qFormat/>
    <w:rsid w:val="00C02CA0"/>
    <w:pPr>
      <w:keepNext/>
      <w:spacing w:after="60"/>
      <w:ind w:left="0"/>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CA0"/>
    <w:rPr>
      <w:rFonts w:asciiTheme="majorHAnsi" w:eastAsia="Times New Roman" w:hAnsiTheme="majorHAnsi" w:cs="Arial"/>
      <w:b/>
      <w:bCs/>
      <w:i/>
      <w:kern w:val="32"/>
      <w:sz w:val="32"/>
      <w:szCs w:val="32"/>
    </w:rPr>
  </w:style>
  <w:style w:type="paragraph" w:styleId="ListNumber">
    <w:name w:val="List Number"/>
    <w:basedOn w:val="Normal"/>
    <w:uiPriority w:val="99"/>
    <w:unhideWhenUsed/>
    <w:qFormat/>
    <w:rsid w:val="00C02CA0"/>
    <w:pPr>
      <w:tabs>
        <w:tab w:val="num" w:pos="1080"/>
      </w:tabs>
      <w:ind w:left="1080" w:hanging="360"/>
    </w:pPr>
  </w:style>
  <w:style w:type="character" w:styleId="PlaceholderText">
    <w:name w:val="Placeholder Text"/>
    <w:basedOn w:val="DefaultParagraphFont"/>
    <w:uiPriority w:val="99"/>
    <w:semiHidden/>
    <w:rsid w:val="00C02CA0"/>
    <w:rPr>
      <w:color w:val="808080"/>
    </w:rPr>
  </w:style>
  <w:style w:type="paragraph" w:styleId="Date">
    <w:name w:val="Date"/>
    <w:basedOn w:val="Normal"/>
    <w:next w:val="Normal"/>
    <w:link w:val="DateChar"/>
    <w:qFormat/>
    <w:rsid w:val="00C02CA0"/>
    <w:pPr>
      <w:spacing w:after="480"/>
      <w:jc w:val="center"/>
    </w:pPr>
  </w:style>
  <w:style w:type="character" w:customStyle="1" w:styleId="DateChar">
    <w:name w:val="Date Char"/>
    <w:basedOn w:val="DefaultParagraphFont"/>
    <w:link w:val="Date"/>
    <w:rsid w:val="00C02CA0"/>
    <w:rPr>
      <w:rFonts w:eastAsia="Times New Roman" w:cs="Times New Roman"/>
      <w:sz w:val="24"/>
      <w:szCs w:val="24"/>
    </w:rPr>
  </w:style>
  <w:style w:type="paragraph" w:styleId="ListParagraph">
    <w:name w:val="List Paragraph"/>
    <w:basedOn w:val="Normal"/>
    <w:uiPriority w:val="34"/>
    <w:qFormat/>
    <w:rsid w:val="00C02CA0"/>
    <w:pPr>
      <w:tabs>
        <w:tab w:val="num" w:pos="180"/>
      </w:tabs>
      <w:spacing w:before="240" w:after="60"/>
      <w:ind w:hanging="187"/>
    </w:pPr>
    <w:rPr>
      <w:b/>
    </w:rPr>
  </w:style>
  <w:style w:type="character" w:styleId="Hyperlink">
    <w:name w:val="Hyperlink"/>
    <w:basedOn w:val="DefaultParagraphFont"/>
    <w:uiPriority w:val="99"/>
    <w:unhideWhenUsed/>
    <w:rsid w:val="00C02CA0"/>
    <w:rPr>
      <w:color w:val="0000FF" w:themeColor="hyperlink"/>
      <w:u w:val="single"/>
    </w:rPr>
  </w:style>
  <w:style w:type="paragraph" w:styleId="BalloonText">
    <w:name w:val="Balloon Text"/>
    <w:basedOn w:val="Normal"/>
    <w:link w:val="BalloonTextChar"/>
    <w:uiPriority w:val="99"/>
    <w:semiHidden/>
    <w:unhideWhenUsed/>
    <w:rsid w:val="00C02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C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73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864A229FE343279E5F351B67207C86"/>
        <w:category>
          <w:name w:val="General"/>
          <w:gallery w:val="placeholder"/>
        </w:category>
        <w:types>
          <w:type w:val="bbPlcHdr"/>
        </w:types>
        <w:behaviors>
          <w:behavior w:val="content"/>
        </w:behaviors>
        <w:guid w:val="{A8013E0F-0AB8-4EE9-8D92-E1B66B9B5A63}"/>
      </w:docPartPr>
      <w:docPartBody>
        <w:p w:rsidR="0032302B" w:rsidRDefault="00BB229D" w:rsidP="00BB229D">
          <w:pPr>
            <w:pStyle w:val="20864A229FE343279E5F351B67207C86"/>
          </w:pPr>
          <w:r w:rsidRPr="002C3D7E">
            <w:rPr>
              <w:rStyle w:val="PlaceholderText"/>
            </w:rPr>
            <w:t>[Facilitator Name]</w:t>
          </w:r>
        </w:p>
      </w:docPartBody>
    </w:docPart>
    <w:docPart>
      <w:docPartPr>
        <w:name w:val="CD6B798AEE7F4AEAB0C9FDFF46E839A7"/>
        <w:category>
          <w:name w:val="General"/>
          <w:gallery w:val="placeholder"/>
        </w:category>
        <w:types>
          <w:type w:val="bbPlcHdr"/>
        </w:types>
        <w:behaviors>
          <w:behavior w:val="content"/>
        </w:behaviors>
        <w:guid w:val="{5FD8DDBF-9205-4E1A-A120-983AFCC99639}"/>
      </w:docPartPr>
      <w:docPartBody>
        <w:p w:rsidR="0032302B" w:rsidRDefault="00BB229D" w:rsidP="00BB229D">
          <w:pPr>
            <w:pStyle w:val="CD6B798AEE7F4AEAB0C9FDFF46E839A7"/>
          </w:pPr>
          <w:r w:rsidRPr="002C3D7E">
            <w:rPr>
              <w:rStyle w:val="PlaceholderText"/>
            </w:rPr>
            <w:t>[time]</w:t>
          </w:r>
        </w:p>
      </w:docPartBody>
    </w:docPart>
    <w:docPart>
      <w:docPartPr>
        <w:name w:val="977B63768FE74258A5C0F53049AB4A37"/>
        <w:category>
          <w:name w:val="General"/>
          <w:gallery w:val="placeholder"/>
        </w:category>
        <w:types>
          <w:type w:val="bbPlcHdr"/>
        </w:types>
        <w:behaviors>
          <w:behavior w:val="content"/>
        </w:behaviors>
        <w:guid w:val="{921CBB9B-D52F-4ACA-B7D1-0EF4F26C9030}"/>
      </w:docPartPr>
      <w:docPartBody>
        <w:p w:rsidR="00940FCF" w:rsidRDefault="00BC7B12" w:rsidP="00BC7B12">
          <w:pPr>
            <w:pStyle w:val="977B63768FE74258A5C0F53049AB4A37"/>
          </w:pPr>
          <w: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29D"/>
    <w:rsid w:val="0005749E"/>
    <w:rsid w:val="00284792"/>
    <w:rsid w:val="0032302B"/>
    <w:rsid w:val="00940FCF"/>
    <w:rsid w:val="00BB229D"/>
    <w:rsid w:val="00BC7B12"/>
    <w:rsid w:val="00D95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B12"/>
    <w:rPr>
      <w:color w:val="808080"/>
    </w:rPr>
  </w:style>
  <w:style w:type="paragraph" w:customStyle="1" w:styleId="20864A229FE343279E5F351B67207C86">
    <w:name w:val="20864A229FE343279E5F351B67207C86"/>
    <w:rsid w:val="00BB229D"/>
  </w:style>
  <w:style w:type="paragraph" w:customStyle="1" w:styleId="CD6B798AEE7F4AEAB0C9FDFF46E839A7">
    <w:name w:val="CD6B798AEE7F4AEAB0C9FDFF46E839A7"/>
    <w:rsid w:val="00BB229D"/>
  </w:style>
  <w:style w:type="paragraph" w:customStyle="1" w:styleId="4AA3EF06EE564C07BDDE5F9921C98662">
    <w:name w:val="4AA3EF06EE564C07BDDE5F9921C98662"/>
    <w:rsid w:val="00BB229D"/>
  </w:style>
  <w:style w:type="paragraph" w:customStyle="1" w:styleId="CD9C9F7B27AA4DB9B5AB6243C56B6039">
    <w:name w:val="CD9C9F7B27AA4DB9B5AB6243C56B6039"/>
    <w:rsid w:val="00BB229D"/>
  </w:style>
  <w:style w:type="paragraph" w:customStyle="1" w:styleId="C2F02FA186AF4E1ABA03DCA478379E82">
    <w:name w:val="C2F02FA186AF4E1ABA03DCA478379E82"/>
    <w:rsid w:val="00BB229D"/>
  </w:style>
  <w:style w:type="paragraph" w:customStyle="1" w:styleId="526E5BEA2AB94FBE845F5AB27DD97C0D">
    <w:name w:val="526E5BEA2AB94FBE845F5AB27DD97C0D"/>
    <w:rsid w:val="00BB229D"/>
  </w:style>
  <w:style w:type="paragraph" w:customStyle="1" w:styleId="1D17135977314615B864DF257B994DF4">
    <w:name w:val="1D17135977314615B864DF257B994DF4"/>
    <w:rsid w:val="00284792"/>
    <w:pPr>
      <w:spacing w:after="160" w:line="259" w:lineRule="auto"/>
    </w:pPr>
  </w:style>
  <w:style w:type="paragraph" w:customStyle="1" w:styleId="19DDA57800EE4327A777EB87AF6EF836">
    <w:name w:val="19DDA57800EE4327A777EB87AF6EF836"/>
    <w:rsid w:val="00BC7B12"/>
    <w:pPr>
      <w:spacing w:after="160" w:line="259" w:lineRule="auto"/>
    </w:pPr>
  </w:style>
  <w:style w:type="paragraph" w:customStyle="1" w:styleId="977B63768FE74258A5C0F53049AB4A37">
    <w:name w:val="977B63768FE74258A5C0F53049AB4A37"/>
    <w:rsid w:val="00BC7B1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Richard Young</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EBC250-3C94-4323-BEF3-36EC9F8C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J. Smith Lanier &amp; Co.</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Brette</dc:creator>
  <dc:description>President Tom Schroeder</dc:description>
  <cp:lastModifiedBy>Johnson, Brette (MMA)</cp:lastModifiedBy>
  <cp:revision>14</cp:revision>
  <cp:lastPrinted>2020-08-04T21:14:00Z</cp:lastPrinted>
  <dcterms:created xsi:type="dcterms:W3CDTF">2021-04-02T18:13:00Z</dcterms:created>
  <dcterms:modified xsi:type="dcterms:W3CDTF">2021-04-02T19:44:00Z</dcterms:modified>
</cp:coreProperties>
</file>